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E12A3F" w14:textId="57EC3424" w:rsidR="001B7B8E" w:rsidRDefault="001B7B8E" w:rsidP="002C7C4F">
      <w:pPr>
        <w:tabs>
          <w:tab w:val="left" w:pos="567"/>
          <w:tab w:val="left" w:pos="709"/>
        </w:tabs>
        <w:ind w:left="1416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bookmarkStart w:id="0" w:name="_GoBack"/>
      <w:bookmarkEnd w:id="0"/>
    </w:p>
    <w:p w14:paraId="601E94D1" w14:textId="77777777" w:rsidR="002C7C4F" w:rsidRDefault="002C7C4F" w:rsidP="00116AB4">
      <w:pPr>
        <w:widowControl/>
        <w:suppressAutoHyphens w:val="0"/>
        <w:ind w:left="3402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3B4AC7E7" w14:textId="77777777" w:rsidR="00082DE5" w:rsidRDefault="00082DE5" w:rsidP="00082DE5">
      <w:pPr>
        <w:tabs>
          <w:tab w:val="left" w:pos="567"/>
          <w:tab w:val="left" w:pos="709"/>
        </w:tabs>
        <w:jc w:val="center"/>
        <w:rPr>
          <w:rFonts w:ascii="Times New Roman" w:hAnsi="Times New Roman" w:cs="Times New Roman"/>
          <w:sz w:val="24"/>
        </w:rPr>
      </w:pPr>
      <w:r w:rsidRPr="00082DE5">
        <w:rPr>
          <w:rFonts w:ascii="Times New Roman" w:hAnsi="Times New Roman" w:cs="Times New Roman"/>
          <w:sz w:val="24"/>
        </w:rPr>
        <w:t>ТЕХНИЧЕСКАЯ СПЕЦИФИКАЦИЯ</w:t>
      </w:r>
    </w:p>
    <w:p w14:paraId="3EE3B160" w14:textId="77777777" w:rsidR="001254DC" w:rsidRDefault="001254DC" w:rsidP="001254DC">
      <w:pPr>
        <w:pStyle w:val="Default"/>
        <w:tabs>
          <w:tab w:val="left" w:pos="0"/>
          <w:tab w:val="left" w:pos="993"/>
        </w:tabs>
        <w:jc w:val="both"/>
        <w:rPr>
          <w:bCs/>
        </w:rPr>
      </w:pPr>
    </w:p>
    <w:p w14:paraId="40187C27" w14:textId="230D8B4E" w:rsidR="002368EB" w:rsidRPr="008C7D6A" w:rsidRDefault="001E5535" w:rsidP="001E5535">
      <w:pPr>
        <w:pStyle w:val="Default"/>
        <w:tabs>
          <w:tab w:val="left" w:pos="0"/>
          <w:tab w:val="left" w:pos="426"/>
        </w:tabs>
        <w:jc w:val="both"/>
        <w:rPr>
          <w:b/>
          <w:i/>
          <w:color w:val="FF0000"/>
        </w:rPr>
      </w:pPr>
      <w:r>
        <w:rPr>
          <w:bCs/>
        </w:rPr>
        <w:tab/>
      </w:r>
      <w:r w:rsidR="002368EB" w:rsidRPr="001254DC">
        <w:rPr>
          <w:bCs/>
        </w:rPr>
        <w:t>З</w:t>
      </w:r>
      <w:r w:rsidR="002368EB" w:rsidRPr="001254DC">
        <w:t>акупки ТРУ осуществляются для доукомплектования, модернизации, дооснащения, а также для дальнейшего технического сопровождения, сервисного обслуживания и ремонта</w:t>
      </w:r>
      <w:r w:rsidR="002368EB">
        <w:t xml:space="preserve">: </w:t>
      </w:r>
      <w:r w:rsidR="008B78BB">
        <w:t>ДА</w:t>
      </w:r>
    </w:p>
    <w:p w14:paraId="065FBA90" w14:textId="77777777" w:rsidR="002368EB" w:rsidRDefault="002368EB" w:rsidP="001E5535">
      <w:pPr>
        <w:pStyle w:val="Default"/>
        <w:tabs>
          <w:tab w:val="left" w:pos="0"/>
          <w:tab w:val="left" w:pos="426"/>
        </w:tabs>
        <w:ind w:firstLine="709"/>
        <w:jc w:val="both"/>
      </w:pPr>
    </w:p>
    <w:p w14:paraId="5E6D184F" w14:textId="584D6E82" w:rsidR="00CB3F90" w:rsidRDefault="001E5535" w:rsidP="001E5535">
      <w:pPr>
        <w:pStyle w:val="Default"/>
        <w:tabs>
          <w:tab w:val="left" w:pos="0"/>
          <w:tab w:val="left" w:pos="426"/>
        </w:tabs>
        <w:jc w:val="both"/>
        <w:rPr>
          <w:b/>
          <w:i/>
          <w:color w:val="FF0000"/>
        </w:rPr>
      </w:pPr>
      <w:r>
        <w:tab/>
      </w:r>
      <w:r w:rsidRPr="008C7D6A">
        <w:t>З</w:t>
      </w:r>
      <w:r w:rsidRPr="001254DC">
        <w:t xml:space="preserve">акупки </w:t>
      </w:r>
      <w:r>
        <w:t>к</w:t>
      </w:r>
      <w:r w:rsidRPr="001E5535">
        <w:t>онсультационны</w:t>
      </w:r>
      <w:r>
        <w:t>х</w:t>
      </w:r>
      <w:r>
        <w:rPr>
          <w:rFonts w:ascii="Arial" w:hAnsi="Arial" w:cs="Arial"/>
          <w:color w:val="2B2B2B"/>
          <w:sz w:val="21"/>
          <w:szCs w:val="21"/>
          <w:shd w:val="clear" w:color="auto" w:fill="FFFFFF"/>
        </w:rPr>
        <w:t xml:space="preserve"> </w:t>
      </w:r>
      <w:r w:rsidRPr="00A74D2A">
        <w:t>услуг</w:t>
      </w:r>
      <w:r>
        <w:t xml:space="preserve">: НЕТ </w:t>
      </w:r>
    </w:p>
    <w:p w14:paraId="3884662A" w14:textId="77777777" w:rsidR="001E5535" w:rsidRDefault="001E5535" w:rsidP="001E5535">
      <w:pPr>
        <w:pStyle w:val="Default"/>
        <w:tabs>
          <w:tab w:val="left" w:pos="0"/>
          <w:tab w:val="left" w:pos="426"/>
        </w:tabs>
        <w:jc w:val="both"/>
        <w:rPr>
          <w:b/>
          <w:i/>
          <w:color w:val="FF0000"/>
        </w:rPr>
      </w:pPr>
    </w:p>
    <w:p w14:paraId="000D4B8C" w14:textId="39169E3E" w:rsidR="00CB3F90" w:rsidRPr="001E5535" w:rsidRDefault="001E5535" w:rsidP="008B78BB">
      <w:pPr>
        <w:pStyle w:val="Default"/>
        <w:tabs>
          <w:tab w:val="left" w:pos="0"/>
          <w:tab w:val="left" w:pos="426"/>
        </w:tabs>
        <w:jc w:val="both"/>
      </w:pPr>
      <w:r>
        <w:tab/>
        <w:t>Наличие т</w:t>
      </w:r>
      <w:r w:rsidRPr="001E5535">
        <w:t>ребования по опасным производственным объектам</w:t>
      </w:r>
      <w:r>
        <w:t xml:space="preserve">: НЕТ </w:t>
      </w:r>
    </w:p>
    <w:p w14:paraId="1917D73C" w14:textId="77777777" w:rsidR="001E5535" w:rsidRDefault="001E5535" w:rsidP="001E5535">
      <w:pPr>
        <w:pStyle w:val="Default"/>
        <w:tabs>
          <w:tab w:val="left" w:pos="0"/>
          <w:tab w:val="left" w:pos="426"/>
        </w:tabs>
        <w:jc w:val="both"/>
      </w:pPr>
    </w:p>
    <w:p w14:paraId="61DC6B4E" w14:textId="02668FA7" w:rsidR="00E40727" w:rsidRPr="001E5535" w:rsidRDefault="001E5535" w:rsidP="008B78BB">
      <w:pPr>
        <w:pStyle w:val="Default"/>
        <w:tabs>
          <w:tab w:val="left" w:pos="0"/>
          <w:tab w:val="left" w:pos="426"/>
        </w:tabs>
        <w:jc w:val="both"/>
      </w:pPr>
      <w:r>
        <w:tab/>
        <w:t xml:space="preserve">Наличие </w:t>
      </w:r>
      <w:r w:rsidRPr="00A74D2A">
        <w:t>лицензии на выполнение предлагаемых работ и усл</w:t>
      </w:r>
      <w:r w:rsidR="00A74D2A">
        <w:t>уг</w:t>
      </w:r>
      <w:r>
        <w:t xml:space="preserve">: </w:t>
      </w:r>
      <w:r w:rsidR="007826DD">
        <w:t>НЕТ</w:t>
      </w:r>
    </w:p>
    <w:p w14:paraId="600D82E0" w14:textId="77777777" w:rsidR="00CB3F90" w:rsidRDefault="00CB3F90" w:rsidP="00CB3F90">
      <w:pPr>
        <w:pStyle w:val="Default"/>
        <w:tabs>
          <w:tab w:val="left" w:pos="0"/>
          <w:tab w:val="left" w:pos="426"/>
        </w:tabs>
        <w:jc w:val="both"/>
      </w:pPr>
    </w:p>
    <w:p w14:paraId="67F1E707" w14:textId="631A3972" w:rsidR="00E40727" w:rsidRDefault="00CB3F90" w:rsidP="001E5535">
      <w:pPr>
        <w:pStyle w:val="Default"/>
        <w:tabs>
          <w:tab w:val="left" w:pos="0"/>
          <w:tab w:val="left" w:pos="426"/>
        </w:tabs>
        <w:jc w:val="both"/>
      </w:pPr>
      <w:r>
        <w:tab/>
      </w:r>
    </w:p>
    <w:p w14:paraId="43DA9BE4" w14:textId="1B63A909" w:rsidR="001E5535" w:rsidRDefault="00E40727" w:rsidP="008B78BB">
      <w:pPr>
        <w:pStyle w:val="Default"/>
        <w:tabs>
          <w:tab w:val="left" w:pos="426"/>
        </w:tabs>
        <w:jc w:val="both"/>
        <w:rPr>
          <w:b/>
          <w:bCs/>
        </w:rPr>
      </w:pPr>
      <w:r>
        <w:rPr>
          <w:rFonts w:eastAsia="Times New Roman"/>
          <w:bCs/>
          <w:color w:val="auto"/>
          <w:lang w:eastAsia="ru-RU"/>
        </w:rPr>
        <w:tab/>
      </w:r>
    </w:p>
    <w:p w14:paraId="5A36D36F" w14:textId="1DF52936" w:rsidR="00D47C1C" w:rsidRPr="00D47C1C" w:rsidRDefault="00D65C2D" w:rsidP="00D47C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ЛОТ </w:t>
      </w:r>
      <w:r w:rsidR="00D47C1C" w:rsidRPr="00D47C1C">
        <w:rPr>
          <w:rFonts w:ascii="Times New Roman" w:hAnsi="Times New Roman" w:cs="Times New Roman"/>
          <w:sz w:val="24"/>
          <w:szCs w:val="24"/>
        </w:rPr>
        <w:t xml:space="preserve">№1. Услуги по лицензированию готового программного обеспечения прикладного </w:t>
      </w:r>
      <w:r w:rsidR="0037020B">
        <w:t>94 У</w:t>
      </w:r>
      <w:r w:rsidR="00D47C1C" w:rsidRPr="00D47C1C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56E54BA" w14:textId="343E6F0B" w:rsidR="008B78BB" w:rsidRDefault="008B78BB" w:rsidP="008B78BB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14:paraId="09375557" w14:textId="77777777" w:rsidR="008B78BB" w:rsidRDefault="008B78BB" w:rsidP="008B78BB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14:paraId="2B31D54F" w14:textId="6BF51B72" w:rsidR="008B78BB" w:rsidRPr="008B78BB" w:rsidRDefault="00492232" w:rsidP="008B78BB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E601B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  <w:r w:rsidR="008B78BB" w:rsidRPr="008B78BB">
        <w:rPr>
          <w:rFonts w:ascii="Times New Roman" w:hAnsi="Times New Roman" w:cs="Times New Roman"/>
          <w:bCs w:val="0"/>
          <w:sz w:val="24"/>
          <w:szCs w:val="24"/>
        </w:rPr>
        <w:t>1. Общие сведения</w:t>
      </w:r>
      <w:r w:rsidR="007826DD">
        <w:rPr>
          <w:rFonts w:ascii="Times New Roman" w:hAnsi="Times New Roman" w:cs="Times New Roman"/>
          <w:bCs w:val="0"/>
          <w:sz w:val="24"/>
          <w:szCs w:val="24"/>
        </w:rPr>
        <w:t>.</w:t>
      </w:r>
    </w:p>
    <w:p w14:paraId="45572C90" w14:textId="77777777" w:rsidR="008B78BB" w:rsidRDefault="008B78BB" w:rsidP="008B78BB">
      <w:pPr>
        <w:shd w:val="clear" w:color="auto" w:fill="FFFFFF"/>
        <w:tabs>
          <w:tab w:val="left" w:pos="1134"/>
        </w:tabs>
        <w:suppressAutoHyphens w:val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B78B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1.1. Наименование услуги: </w:t>
      </w:r>
    </w:p>
    <w:p w14:paraId="172D3826" w14:textId="77777777" w:rsidR="00D47C1C" w:rsidRPr="00230028" w:rsidRDefault="00D47C1C" w:rsidP="00D47C1C">
      <w:pPr>
        <w:widowControl/>
        <w:tabs>
          <w:tab w:val="left" w:pos="1134"/>
        </w:tabs>
        <w:suppressAutoHyphens w:val="0"/>
        <w:jc w:val="both"/>
        <w:rPr>
          <w:rFonts w:ascii="Times New Roman" w:hAnsi="Times New Roman" w:cs="Times New Roman"/>
          <w:b w:val="0"/>
          <w:bCs w:val="0"/>
          <w:sz w:val="24"/>
          <w:szCs w:val="22"/>
          <w:shd w:val="clear" w:color="auto" w:fill="FFFFFF"/>
        </w:rPr>
      </w:pPr>
      <w:r w:rsidRPr="00C437F6">
        <w:rPr>
          <w:rFonts w:ascii="Times New Roman" w:hAnsi="Times New Roman" w:cs="Times New Roman"/>
          <w:b w:val="0"/>
          <w:bCs w:val="0"/>
          <w:sz w:val="24"/>
          <w:szCs w:val="22"/>
          <w:shd w:val="clear" w:color="auto" w:fill="FFFFFF"/>
        </w:rPr>
        <w:t>Услуги по получению лицензий на готовое программное обеспечение прикладное</w:t>
      </w:r>
      <w:r>
        <w:rPr>
          <w:rFonts w:ascii="Times New Roman" w:hAnsi="Times New Roman" w:cs="Times New Roman"/>
          <w:b w:val="0"/>
          <w:bCs w:val="0"/>
          <w:sz w:val="24"/>
          <w:szCs w:val="22"/>
          <w:shd w:val="clear" w:color="auto" w:fill="FFFFFF"/>
        </w:rPr>
        <w:t xml:space="preserve">, </w:t>
      </w:r>
      <w:r w:rsidRPr="00230028">
        <w:rPr>
          <w:rFonts w:ascii="Times New Roman" w:hAnsi="Times New Roman" w:cs="Times New Roman"/>
          <w:b w:val="0"/>
          <w:bCs w:val="0"/>
          <w:sz w:val="24"/>
          <w:szCs w:val="22"/>
          <w:shd w:val="clear" w:color="auto" w:fill="FFFFFF"/>
        </w:rPr>
        <w:t xml:space="preserve">на использование программного обеспечения в соответствии с программой лицензирования Veeam Cloud Service Provider Program (VCSP) компании Veeam. Программное обеспечение, предоставляемое Исполнителем по вышеуказанной программе (VCSP) компании Veeam   </w:t>
      </w:r>
      <w:r>
        <w:rPr>
          <w:rFonts w:ascii="Times New Roman" w:hAnsi="Times New Roman" w:cs="Times New Roman"/>
          <w:b w:val="0"/>
          <w:bCs w:val="0"/>
          <w:sz w:val="24"/>
          <w:szCs w:val="22"/>
          <w:shd w:val="clear" w:color="auto" w:fill="FFFFFF"/>
        </w:rPr>
        <w:t xml:space="preserve">должно быть </w:t>
      </w:r>
      <w:r w:rsidRPr="00230028">
        <w:rPr>
          <w:rFonts w:ascii="Times New Roman" w:hAnsi="Times New Roman" w:cs="Times New Roman"/>
          <w:b w:val="0"/>
          <w:bCs w:val="0"/>
          <w:sz w:val="24"/>
          <w:szCs w:val="22"/>
          <w:shd w:val="clear" w:color="auto" w:fill="FFFFFF"/>
        </w:rPr>
        <w:t xml:space="preserve">пригодно к функционированию в среде продуктов  VMware. </w:t>
      </w:r>
    </w:p>
    <w:p w14:paraId="04813151" w14:textId="77777777" w:rsidR="00D47C1C" w:rsidRPr="00230028" w:rsidRDefault="00D47C1C" w:rsidP="00D47C1C">
      <w:pPr>
        <w:widowControl/>
        <w:tabs>
          <w:tab w:val="left" w:pos="1134"/>
        </w:tabs>
        <w:suppressAutoHyphens w:val="0"/>
        <w:jc w:val="both"/>
        <w:rPr>
          <w:rFonts w:ascii="Times New Roman" w:hAnsi="Times New Roman" w:cs="Times New Roman"/>
          <w:b w:val="0"/>
          <w:bCs w:val="0"/>
          <w:sz w:val="24"/>
          <w:szCs w:val="22"/>
          <w:shd w:val="clear" w:color="auto" w:fill="FFFFFF"/>
        </w:rPr>
      </w:pPr>
      <w:r w:rsidRPr="00230028">
        <w:rPr>
          <w:rFonts w:ascii="Times New Roman" w:hAnsi="Times New Roman" w:cs="Times New Roman"/>
          <w:b w:val="0"/>
          <w:bCs w:val="0"/>
          <w:sz w:val="24"/>
          <w:szCs w:val="22"/>
          <w:shd w:val="clear" w:color="auto" w:fill="FFFFFF"/>
        </w:rPr>
        <w:t xml:space="preserve">1.2.Услуги </w:t>
      </w:r>
      <w:r>
        <w:rPr>
          <w:rFonts w:ascii="Times New Roman" w:hAnsi="Times New Roman" w:cs="Times New Roman"/>
          <w:b w:val="0"/>
          <w:bCs w:val="0"/>
          <w:sz w:val="24"/>
          <w:szCs w:val="22"/>
          <w:shd w:val="clear" w:color="auto" w:fill="FFFFFF"/>
        </w:rPr>
        <w:t xml:space="preserve">должны </w:t>
      </w:r>
      <w:r w:rsidRPr="00230028">
        <w:rPr>
          <w:rFonts w:ascii="Times New Roman" w:hAnsi="Times New Roman" w:cs="Times New Roman"/>
          <w:b w:val="0"/>
          <w:bCs w:val="0"/>
          <w:sz w:val="24"/>
          <w:szCs w:val="22"/>
          <w:shd w:val="clear" w:color="auto" w:fill="FFFFFF"/>
        </w:rPr>
        <w:t>включа</w:t>
      </w:r>
      <w:r>
        <w:rPr>
          <w:rFonts w:ascii="Times New Roman" w:hAnsi="Times New Roman" w:cs="Times New Roman"/>
          <w:b w:val="0"/>
          <w:bCs w:val="0"/>
          <w:sz w:val="24"/>
          <w:szCs w:val="22"/>
          <w:shd w:val="clear" w:color="auto" w:fill="FFFFFF"/>
        </w:rPr>
        <w:t>ть</w:t>
      </w:r>
      <w:r w:rsidRPr="00230028">
        <w:rPr>
          <w:rFonts w:ascii="Times New Roman" w:hAnsi="Times New Roman" w:cs="Times New Roman"/>
          <w:b w:val="0"/>
          <w:bCs w:val="0"/>
          <w:sz w:val="24"/>
          <w:szCs w:val="22"/>
          <w:shd w:val="clear" w:color="auto" w:fill="FFFFFF"/>
        </w:rPr>
        <w:t xml:space="preserve"> предоставление следующих прав на использование программного обеспечения в соответствии с программой лицензирования Veeam Cloud Service Provider Program (VCSP):</w:t>
      </w:r>
    </w:p>
    <w:p w14:paraId="6B4DAA31" w14:textId="77777777" w:rsidR="00D47C1C" w:rsidRPr="00230028" w:rsidRDefault="00D47C1C" w:rsidP="00D47C1C">
      <w:pPr>
        <w:widowControl/>
        <w:tabs>
          <w:tab w:val="left" w:pos="1134"/>
        </w:tabs>
        <w:suppressAutoHyphens w:val="0"/>
        <w:jc w:val="both"/>
        <w:rPr>
          <w:rFonts w:ascii="Times New Roman" w:hAnsi="Times New Roman" w:cs="Times New Roman"/>
          <w:b w:val="0"/>
          <w:bCs w:val="0"/>
          <w:sz w:val="24"/>
          <w:szCs w:val="22"/>
          <w:shd w:val="clear" w:color="auto" w:fill="FFFFFF"/>
        </w:rPr>
      </w:pPr>
      <w:r w:rsidRPr="00230028">
        <w:rPr>
          <w:rFonts w:ascii="Times New Roman" w:hAnsi="Times New Roman" w:cs="Times New Roman"/>
          <w:b w:val="0"/>
          <w:bCs w:val="0"/>
          <w:sz w:val="24"/>
          <w:szCs w:val="22"/>
          <w:shd w:val="clear" w:color="auto" w:fill="FFFFFF"/>
        </w:rPr>
        <w:t xml:space="preserve">а) распространение программ для ЭВМ; </w:t>
      </w:r>
    </w:p>
    <w:p w14:paraId="1D871BBB" w14:textId="77777777" w:rsidR="00D47C1C" w:rsidRPr="00230028" w:rsidRDefault="00D47C1C" w:rsidP="00D47C1C">
      <w:pPr>
        <w:widowControl/>
        <w:tabs>
          <w:tab w:val="left" w:pos="1134"/>
        </w:tabs>
        <w:suppressAutoHyphens w:val="0"/>
        <w:jc w:val="both"/>
        <w:rPr>
          <w:rFonts w:ascii="Times New Roman" w:hAnsi="Times New Roman" w:cs="Times New Roman"/>
          <w:b w:val="0"/>
          <w:bCs w:val="0"/>
          <w:sz w:val="24"/>
          <w:szCs w:val="22"/>
          <w:shd w:val="clear" w:color="auto" w:fill="FFFFFF"/>
        </w:rPr>
      </w:pPr>
      <w:r w:rsidRPr="00230028">
        <w:rPr>
          <w:rFonts w:ascii="Times New Roman" w:hAnsi="Times New Roman" w:cs="Times New Roman"/>
          <w:b w:val="0"/>
          <w:bCs w:val="0"/>
          <w:sz w:val="24"/>
          <w:szCs w:val="22"/>
          <w:shd w:val="clear" w:color="auto" w:fill="FFFFFF"/>
        </w:rPr>
        <w:t>б) воспроизведение программ для ЭВМ, ограниченное инсталляцией, копированием и запуском программ для ЭВМ в соответствии с правилами пользования, установленными для таких программ для ЭВМ.</w:t>
      </w:r>
    </w:p>
    <w:p w14:paraId="7AD2CFF7" w14:textId="77777777" w:rsidR="00D47C1C" w:rsidRDefault="00D47C1C" w:rsidP="008B78BB">
      <w:pPr>
        <w:shd w:val="clear" w:color="auto" w:fill="FFFFFF"/>
        <w:tabs>
          <w:tab w:val="left" w:pos="1134"/>
        </w:tabs>
        <w:suppressAutoHyphens w:val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1FEAA827" w14:textId="084191D9" w:rsidR="007826DD" w:rsidRDefault="007826DD" w:rsidP="008B78BB">
      <w:pPr>
        <w:shd w:val="clear" w:color="auto" w:fill="FFFFFF"/>
        <w:tabs>
          <w:tab w:val="left" w:pos="1134"/>
        </w:tabs>
        <w:suppressAutoHyphens w:val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5684F5B7" w14:textId="10D23983" w:rsidR="007826DD" w:rsidRPr="007826DD" w:rsidRDefault="007826DD" w:rsidP="007826DD">
      <w:pPr>
        <w:shd w:val="clear" w:color="auto" w:fill="FFFFFF"/>
        <w:rPr>
          <w:rFonts w:ascii="Times New Roman" w:hAnsi="Times New Roman" w:cs="Times New Roman"/>
          <w:bCs w:val="0"/>
          <w:sz w:val="24"/>
          <w:szCs w:val="24"/>
        </w:rPr>
      </w:pPr>
      <w:r w:rsidRPr="007826DD">
        <w:rPr>
          <w:rFonts w:ascii="Times New Roman" w:hAnsi="Times New Roman" w:cs="Times New Roman"/>
          <w:bCs w:val="0"/>
          <w:sz w:val="24"/>
          <w:szCs w:val="24"/>
        </w:rPr>
        <w:t>2. Требование к Исполнителю</w:t>
      </w:r>
      <w:r>
        <w:rPr>
          <w:rFonts w:ascii="Times New Roman" w:hAnsi="Times New Roman" w:cs="Times New Roman"/>
          <w:bCs w:val="0"/>
          <w:sz w:val="24"/>
          <w:szCs w:val="24"/>
        </w:rPr>
        <w:t>.</w:t>
      </w:r>
    </w:p>
    <w:p w14:paraId="164664C1" w14:textId="0B986460" w:rsidR="007826DD" w:rsidRDefault="007826DD" w:rsidP="00D47C1C">
      <w:pPr>
        <w:shd w:val="clear" w:color="auto" w:fill="FFFFFF"/>
        <w:tabs>
          <w:tab w:val="left" w:pos="1134"/>
        </w:tabs>
        <w:suppressAutoHyphens w:val="0"/>
        <w:jc w:val="both"/>
        <w:rPr>
          <w:rFonts w:ascii="Times New Roman" w:hAnsi="Times New Roman" w:cs="Times New Roman"/>
          <w:b w:val="0"/>
          <w:bCs w:val="0"/>
          <w:sz w:val="24"/>
          <w:szCs w:val="22"/>
          <w:shd w:val="clear" w:color="auto" w:fill="FFFFFF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2</w:t>
      </w:r>
      <w:r w:rsidR="008B78BB" w:rsidRPr="008B78BB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1</w:t>
      </w:r>
      <w:r w:rsidR="008B78BB" w:rsidRPr="008B78B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. </w:t>
      </w:r>
      <w:r w:rsidR="00D47C1C" w:rsidRPr="00230028">
        <w:rPr>
          <w:rFonts w:ascii="Times New Roman" w:hAnsi="Times New Roman" w:cs="Times New Roman"/>
          <w:b w:val="0"/>
          <w:bCs w:val="0"/>
          <w:sz w:val="24"/>
          <w:szCs w:val="22"/>
          <w:shd w:val="clear" w:color="auto" w:fill="FFFFFF"/>
        </w:rPr>
        <w:t xml:space="preserve">Исполнитель должен предоставить услуги, указанные в разделе 1 настоящего Приложения, в виде  </w:t>
      </w:r>
      <w:r w:rsidR="00D47C1C" w:rsidRPr="00230028">
        <w:rPr>
          <w:rFonts w:ascii="Times New Roman" w:hAnsi="Times New Roman" w:cs="Times New Roman"/>
          <w:b w:val="0"/>
          <w:bCs w:val="0"/>
          <w:sz w:val="24"/>
          <w:szCs w:val="22"/>
        </w:rPr>
        <w:t>услуги по лицензированию готового программного обеспечения прикладного</w:t>
      </w:r>
      <w:r w:rsidR="00D47C1C" w:rsidRPr="00230028">
        <w:rPr>
          <w:rFonts w:ascii="Times New Roman" w:hAnsi="Times New Roman" w:cs="Times New Roman"/>
          <w:b w:val="0"/>
          <w:bCs w:val="0"/>
          <w:sz w:val="24"/>
          <w:szCs w:val="22"/>
          <w:shd w:val="clear" w:color="auto" w:fill="FFFFFF"/>
        </w:rPr>
        <w:t xml:space="preserve"> лицензий на программно</w:t>
      </w:r>
      <w:r w:rsidR="00D47C1C">
        <w:rPr>
          <w:rFonts w:ascii="Times New Roman" w:hAnsi="Times New Roman" w:cs="Times New Roman"/>
          <w:b w:val="0"/>
          <w:bCs w:val="0"/>
          <w:sz w:val="24"/>
          <w:szCs w:val="22"/>
          <w:shd w:val="clear" w:color="auto" w:fill="FFFFFF"/>
        </w:rPr>
        <w:t>е обеспечение по программе VCSP.</w:t>
      </w:r>
    </w:p>
    <w:p w14:paraId="49EBAEA9" w14:textId="77777777" w:rsidR="00D47C1C" w:rsidRPr="008B78BB" w:rsidRDefault="00D47C1C" w:rsidP="00D47C1C">
      <w:pPr>
        <w:shd w:val="clear" w:color="auto" w:fill="FFFFFF"/>
        <w:tabs>
          <w:tab w:val="left" w:pos="1134"/>
        </w:tabs>
        <w:suppressAutoHyphens w:val="0"/>
        <w:jc w:val="both"/>
        <w:rPr>
          <w:rFonts w:ascii="Times New Roman" w:eastAsiaTheme="minorHAnsi" w:hAnsi="Times New Roman" w:cs="Times New Roman"/>
          <w:b w:val="0"/>
          <w:bCs w:val="0"/>
          <w:color w:val="000000"/>
          <w:sz w:val="24"/>
          <w:szCs w:val="24"/>
          <w:lang w:eastAsia="en-US"/>
        </w:rPr>
      </w:pPr>
    </w:p>
    <w:p w14:paraId="655C055B" w14:textId="77777777" w:rsidR="007826DD" w:rsidRPr="008B78BB" w:rsidRDefault="007826DD" w:rsidP="008B78BB">
      <w:pPr>
        <w:shd w:val="clear" w:color="auto" w:fill="FFFFFF"/>
        <w:tabs>
          <w:tab w:val="left" w:pos="1134"/>
        </w:tabs>
        <w:suppressAutoHyphens w:val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63DE71C8" w14:textId="77777777" w:rsidR="008B78BB" w:rsidRPr="008B78BB" w:rsidRDefault="008B78BB" w:rsidP="008B78BB">
      <w:pPr>
        <w:shd w:val="clear" w:color="auto" w:fill="FFFFFF"/>
        <w:tabs>
          <w:tab w:val="left" w:pos="1134"/>
        </w:tabs>
        <w:suppressAutoHyphens w:val="0"/>
        <w:jc w:val="both"/>
        <w:rPr>
          <w:rFonts w:ascii="Times New Roman" w:hAnsi="Times New Roman" w:cs="Times New Roman"/>
          <w:bCs w:val="0"/>
          <w:sz w:val="24"/>
          <w:szCs w:val="24"/>
        </w:rPr>
      </w:pPr>
    </w:p>
    <w:p w14:paraId="67BFF406" w14:textId="070D8754" w:rsidR="008B78BB" w:rsidRPr="008B78BB" w:rsidRDefault="007826DD" w:rsidP="008B78BB">
      <w:pPr>
        <w:shd w:val="clear" w:color="auto" w:fill="FFFFFF"/>
        <w:tabs>
          <w:tab w:val="left" w:pos="1134"/>
        </w:tabs>
        <w:suppressAutoHyphens w:val="0"/>
        <w:jc w:val="both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3</w:t>
      </w:r>
      <w:r w:rsidR="008B78BB" w:rsidRPr="008B78BB">
        <w:rPr>
          <w:rFonts w:ascii="Times New Roman" w:hAnsi="Times New Roman" w:cs="Times New Roman"/>
          <w:bCs w:val="0"/>
          <w:sz w:val="24"/>
          <w:szCs w:val="24"/>
        </w:rPr>
        <w:t>. Требования к качеству услуг.</w:t>
      </w:r>
    </w:p>
    <w:p w14:paraId="4A01795F" w14:textId="283C7768" w:rsidR="008B78BB" w:rsidRPr="008B78BB" w:rsidRDefault="007826DD" w:rsidP="008B78BB">
      <w:pPr>
        <w:shd w:val="clear" w:color="auto" w:fill="FFFFFF"/>
        <w:tabs>
          <w:tab w:val="left" w:pos="709"/>
        </w:tabs>
        <w:suppressAutoHyphens w:val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3</w:t>
      </w:r>
      <w:r w:rsidR="008B78BB" w:rsidRPr="008B78BB">
        <w:rPr>
          <w:rFonts w:ascii="Times New Roman" w:hAnsi="Times New Roman" w:cs="Times New Roman"/>
          <w:b w:val="0"/>
          <w:bCs w:val="0"/>
          <w:sz w:val="24"/>
          <w:szCs w:val="24"/>
        </w:rPr>
        <w:t>.1. Качество предоставляемых услуг должно соответствовать требованиям действующих государственных и отраслевых стандартов</w:t>
      </w:r>
      <w:r w:rsidR="008B78BB">
        <w:rPr>
          <w:rFonts w:ascii="Times New Roman" w:hAnsi="Times New Roman" w:cs="Times New Roman"/>
          <w:b w:val="0"/>
          <w:bCs w:val="0"/>
          <w:sz w:val="24"/>
          <w:szCs w:val="24"/>
        </w:rPr>
        <w:t>;</w:t>
      </w:r>
    </w:p>
    <w:p w14:paraId="359A20A2" w14:textId="2C621FD2" w:rsidR="008B78BB" w:rsidRPr="008B78BB" w:rsidRDefault="007826DD" w:rsidP="008B78BB">
      <w:pPr>
        <w:shd w:val="clear" w:color="auto" w:fill="FFFFFF"/>
        <w:tabs>
          <w:tab w:val="left" w:pos="709"/>
        </w:tabs>
        <w:suppressAutoHyphens w:val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3</w:t>
      </w:r>
      <w:r w:rsidR="008B78BB" w:rsidRPr="008B78B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.2. Предоставление Заказчику персонального менеджера для оперативного разрешения всех административных и технических вопросов, возникающих в процессе исполнения обязательств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д</w:t>
      </w:r>
      <w:r w:rsidR="008B78BB" w:rsidRPr="008B78BB">
        <w:rPr>
          <w:rFonts w:ascii="Times New Roman" w:hAnsi="Times New Roman" w:cs="Times New Roman"/>
          <w:b w:val="0"/>
          <w:bCs w:val="0"/>
          <w:sz w:val="24"/>
          <w:szCs w:val="24"/>
        </w:rPr>
        <w:t>оговора</w:t>
      </w:r>
      <w:r w:rsidR="008B78BB">
        <w:rPr>
          <w:rFonts w:ascii="Times New Roman" w:hAnsi="Times New Roman" w:cs="Times New Roman"/>
          <w:b w:val="0"/>
          <w:bCs w:val="0"/>
          <w:sz w:val="24"/>
          <w:szCs w:val="24"/>
        </w:rPr>
        <w:t>;</w:t>
      </w:r>
    </w:p>
    <w:p w14:paraId="74E2A8A3" w14:textId="7842304C" w:rsidR="008B78BB" w:rsidRPr="008B78BB" w:rsidRDefault="007826DD" w:rsidP="008B78BB">
      <w:pPr>
        <w:shd w:val="clear" w:color="auto" w:fill="FFFFFF"/>
        <w:tabs>
          <w:tab w:val="left" w:pos="709"/>
        </w:tabs>
        <w:suppressAutoHyphens w:val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3</w:t>
      </w:r>
      <w:r w:rsidR="008B78BB" w:rsidRPr="008B78BB">
        <w:rPr>
          <w:rFonts w:ascii="Times New Roman" w:hAnsi="Times New Roman" w:cs="Times New Roman"/>
          <w:b w:val="0"/>
          <w:bCs w:val="0"/>
          <w:sz w:val="24"/>
          <w:szCs w:val="24"/>
        </w:rPr>
        <w:t>.3. Условия и порядок использования Заказчиком информационных ресурсов должно регулироваться соглашением с правообладателем, регламентирующим получение Заказчиком прав на использование информационных ресурсов</w:t>
      </w:r>
      <w:r w:rsidR="008B78BB">
        <w:rPr>
          <w:rFonts w:ascii="Times New Roman" w:hAnsi="Times New Roman" w:cs="Times New Roman"/>
          <w:b w:val="0"/>
          <w:bCs w:val="0"/>
          <w:sz w:val="24"/>
          <w:szCs w:val="24"/>
        </w:rPr>
        <w:t>;</w:t>
      </w:r>
    </w:p>
    <w:p w14:paraId="366C617D" w14:textId="693A24DD" w:rsidR="008B78BB" w:rsidRPr="008B78BB" w:rsidRDefault="007826DD" w:rsidP="008B78BB">
      <w:pPr>
        <w:shd w:val="clear" w:color="auto" w:fill="FFFFFF"/>
        <w:tabs>
          <w:tab w:val="left" w:pos="709"/>
        </w:tabs>
        <w:suppressAutoHyphens w:val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3</w:t>
      </w:r>
      <w:r w:rsidR="008B78BB" w:rsidRPr="008B78B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.4. Ни одно из условий Договора не может рассматриваться как предоставление </w:t>
      </w:r>
      <w:r w:rsidR="008B78B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Исполнителем </w:t>
      </w:r>
      <w:r w:rsidR="008B78BB" w:rsidRPr="008B78B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Заказчику лицензий на использование объектов интеллектуальной собственности. </w:t>
      </w:r>
    </w:p>
    <w:p w14:paraId="76E4BE04" w14:textId="77777777" w:rsidR="008B78BB" w:rsidRPr="008B78BB" w:rsidRDefault="008B78BB" w:rsidP="008B78BB">
      <w:pPr>
        <w:shd w:val="clear" w:color="auto" w:fill="FFFFFF"/>
        <w:tabs>
          <w:tab w:val="left" w:pos="709"/>
        </w:tabs>
        <w:suppressAutoHyphens w:val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405A95D7" w14:textId="39698446" w:rsidR="008B78BB" w:rsidRPr="008B78BB" w:rsidRDefault="007826DD" w:rsidP="008B78BB">
      <w:pPr>
        <w:shd w:val="clear" w:color="auto" w:fill="FFFFFF"/>
        <w:tabs>
          <w:tab w:val="left" w:pos="1134"/>
        </w:tabs>
        <w:suppressAutoHyphens w:val="0"/>
        <w:jc w:val="both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4</w:t>
      </w:r>
      <w:r w:rsidR="008B78BB" w:rsidRPr="008B78BB">
        <w:rPr>
          <w:rFonts w:ascii="Times New Roman" w:hAnsi="Times New Roman" w:cs="Times New Roman"/>
          <w:bCs w:val="0"/>
          <w:sz w:val="24"/>
          <w:szCs w:val="24"/>
        </w:rPr>
        <w:t>. Условия поставки</w:t>
      </w:r>
      <w:r w:rsidR="007D4641">
        <w:rPr>
          <w:rFonts w:ascii="Times New Roman" w:hAnsi="Times New Roman" w:cs="Times New Roman"/>
          <w:bCs w:val="0"/>
          <w:sz w:val="24"/>
          <w:szCs w:val="24"/>
        </w:rPr>
        <w:t>.</w:t>
      </w:r>
    </w:p>
    <w:p w14:paraId="6E3332A4" w14:textId="5F77EB5C" w:rsidR="008B78BB" w:rsidRPr="008B78BB" w:rsidRDefault="007826DD" w:rsidP="008B78BB">
      <w:pPr>
        <w:shd w:val="clear" w:color="auto" w:fill="FFFFFF"/>
        <w:tabs>
          <w:tab w:val="left" w:pos="709"/>
        </w:tabs>
        <w:suppressAutoHyphens w:val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lastRenderedPageBreak/>
        <w:t>4</w:t>
      </w:r>
      <w:r w:rsidR="008B78BB" w:rsidRPr="008B78BB">
        <w:rPr>
          <w:rFonts w:ascii="Times New Roman" w:hAnsi="Times New Roman" w:cs="Times New Roman"/>
          <w:b w:val="0"/>
          <w:bCs w:val="0"/>
          <w:sz w:val="24"/>
          <w:szCs w:val="24"/>
        </w:rPr>
        <w:t>.1. Услуги по получению лицензий на готовое программное обеспечение прикладное, без получения авторских и имущественных прав.</w:t>
      </w:r>
    </w:p>
    <w:p w14:paraId="3D2AC01B" w14:textId="3A96D645" w:rsidR="008B78BB" w:rsidRPr="008B78BB" w:rsidRDefault="007826DD" w:rsidP="008B78BB">
      <w:pPr>
        <w:shd w:val="clear" w:color="auto" w:fill="FFFFFF"/>
        <w:tabs>
          <w:tab w:val="left" w:pos="709"/>
        </w:tabs>
        <w:suppressAutoHyphens w:val="0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4</w:t>
      </w:r>
      <w:r w:rsidR="008B78BB" w:rsidRPr="008B78B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.2. </w:t>
      </w:r>
      <w:r w:rsidR="008B78BB" w:rsidRPr="008B78BB">
        <w:rPr>
          <w:rFonts w:ascii="Times New Roman" w:hAnsi="Times New Roman" w:cs="Times New Roman"/>
          <w:b w:val="0"/>
          <w:sz w:val="24"/>
          <w:szCs w:val="24"/>
        </w:rPr>
        <w:t>Цели оказания услуг:</w:t>
      </w:r>
    </w:p>
    <w:p w14:paraId="2C188F78" w14:textId="4C1BB27C" w:rsidR="008B78BB" w:rsidRPr="008B78BB" w:rsidRDefault="007826DD" w:rsidP="008B78BB">
      <w:pPr>
        <w:shd w:val="clear" w:color="auto" w:fill="FFFFFF"/>
        <w:tabs>
          <w:tab w:val="left" w:pos="709"/>
        </w:tabs>
        <w:suppressAutoHyphens w:val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4</w:t>
      </w:r>
      <w:r w:rsidR="008B78BB" w:rsidRPr="008B78BB">
        <w:rPr>
          <w:rFonts w:ascii="Times New Roman" w:hAnsi="Times New Roman" w:cs="Times New Roman"/>
          <w:b w:val="0"/>
          <w:bCs w:val="0"/>
          <w:sz w:val="24"/>
          <w:szCs w:val="24"/>
        </w:rPr>
        <w:t>.2.1 Целью оказания услуг является предоставление Заказ</w:t>
      </w:r>
      <w:r w:rsidR="007D6D7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чику права участия в программе </w:t>
      </w:r>
      <w:r w:rsidR="008B78BB" w:rsidRPr="008B78BB">
        <w:rPr>
          <w:rFonts w:ascii="Times New Roman" w:hAnsi="Times New Roman" w:cs="Times New Roman"/>
          <w:b w:val="0"/>
          <w:bCs w:val="0"/>
          <w:sz w:val="24"/>
          <w:szCs w:val="24"/>
        </w:rPr>
        <w:t>VCSP для обеспечения Заказчику возможности оказания Облачных Услуг третьим лицам (Конечным пользователям) – на возмездной основе.</w:t>
      </w:r>
    </w:p>
    <w:p w14:paraId="4544C942" w14:textId="53013672" w:rsidR="008B78BB" w:rsidRDefault="008B78BB" w:rsidP="008B78BB">
      <w:pPr>
        <w:shd w:val="clear" w:color="auto" w:fill="FFFFFF"/>
        <w:tabs>
          <w:tab w:val="left" w:pos="709"/>
        </w:tabs>
        <w:suppressAutoHyphens w:val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709295DE" w14:textId="77777777" w:rsidR="007D4641" w:rsidRPr="008B78BB" w:rsidRDefault="007D4641" w:rsidP="008B78BB">
      <w:pPr>
        <w:shd w:val="clear" w:color="auto" w:fill="FFFFFF"/>
        <w:tabs>
          <w:tab w:val="left" w:pos="709"/>
        </w:tabs>
        <w:suppressAutoHyphens w:val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7AE9BA92" w14:textId="474DBB4B" w:rsidR="008B78BB" w:rsidRPr="008B78BB" w:rsidRDefault="007826DD" w:rsidP="008B78BB">
      <w:pPr>
        <w:shd w:val="clear" w:color="auto" w:fill="FFFFFF"/>
        <w:tabs>
          <w:tab w:val="left" w:pos="709"/>
        </w:tabs>
        <w:suppressAutoHyphens w:val="0"/>
        <w:jc w:val="both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5</w:t>
      </w:r>
      <w:r w:rsidR="008B78BB" w:rsidRPr="008B78BB">
        <w:rPr>
          <w:rFonts w:ascii="Times New Roman" w:hAnsi="Times New Roman" w:cs="Times New Roman"/>
          <w:bCs w:val="0"/>
          <w:sz w:val="24"/>
          <w:szCs w:val="24"/>
        </w:rPr>
        <w:t>. Требования к условиям поддержки:</w:t>
      </w:r>
    </w:p>
    <w:p w14:paraId="73A76BD2" w14:textId="3BA161BA" w:rsidR="008B78BB" w:rsidRPr="008B78BB" w:rsidRDefault="007826DD" w:rsidP="008B78BB">
      <w:pPr>
        <w:shd w:val="clear" w:color="auto" w:fill="FFFFFF"/>
        <w:tabs>
          <w:tab w:val="left" w:pos="709"/>
        </w:tabs>
        <w:suppressAutoHyphens w:val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5</w:t>
      </w:r>
      <w:r w:rsidR="008B78BB" w:rsidRPr="008B78BB">
        <w:rPr>
          <w:rFonts w:ascii="Times New Roman" w:hAnsi="Times New Roman" w:cs="Times New Roman"/>
          <w:b w:val="0"/>
          <w:bCs w:val="0"/>
          <w:sz w:val="24"/>
          <w:szCs w:val="24"/>
        </w:rPr>
        <w:t>.1. Доступ к технической поддержке на Программное обеспечение с даты подписания Договора</w:t>
      </w:r>
      <w:r w:rsidR="007D6F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по 31.12.2022 г.</w:t>
      </w:r>
      <w:r w:rsidR="00D47C1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D47C1C" w:rsidRPr="00230028">
        <w:rPr>
          <w:rFonts w:ascii="Times New Roman" w:hAnsi="Times New Roman" w:cs="Times New Roman"/>
          <w:b w:val="0"/>
          <w:bCs w:val="0"/>
          <w:sz w:val="24"/>
          <w:szCs w:val="22"/>
          <w:shd w:val="clear" w:color="auto" w:fill="FFFFFF"/>
        </w:rPr>
        <w:t>за исключением случаев, предусмотренных Договором</w:t>
      </w:r>
      <w:r w:rsidR="008B78BB" w:rsidRPr="008B78BB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</w:p>
    <w:p w14:paraId="78E04FFF" w14:textId="5F5A75F5" w:rsidR="008B78BB" w:rsidRPr="008B78BB" w:rsidRDefault="007826DD" w:rsidP="008B78BB">
      <w:pPr>
        <w:shd w:val="clear" w:color="auto" w:fill="FFFFFF"/>
        <w:tabs>
          <w:tab w:val="left" w:pos="709"/>
        </w:tabs>
        <w:suppressAutoHyphens w:val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5</w:t>
      </w:r>
      <w:r w:rsidR="008B78BB" w:rsidRPr="008B78BB">
        <w:rPr>
          <w:rFonts w:ascii="Times New Roman" w:hAnsi="Times New Roman" w:cs="Times New Roman"/>
          <w:b w:val="0"/>
          <w:bCs w:val="0"/>
          <w:sz w:val="24"/>
          <w:szCs w:val="24"/>
        </w:rPr>
        <w:t>.2. Требуется предоставление доступа к порталу обновлений и документации.</w:t>
      </w:r>
    </w:p>
    <w:p w14:paraId="5069DB74" w14:textId="4B5F6156" w:rsidR="008B78BB" w:rsidRPr="008B78BB" w:rsidRDefault="007826DD" w:rsidP="008B78BB">
      <w:pPr>
        <w:shd w:val="clear" w:color="auto" w:fill="FFFFFF"/>
        <w:tabs>
          <w:tab w:val="left" w:pos="709"/>
        </w:tabs>
        <w:suppressAutoHyphens w:val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5</w:t>
      </w:r>
      <w:r w:rsidR="008B78BB" w:rsidRPr="008B78BB">
        <w:rPr>
          <w:rFonts w:ascii="Times New Roman" w:hAnsi="Times New Roman" w:cs="Times New Roman"/>
          <w:b w:val="0"/>
          <w:bCs w:val="0"/>
          <w:sz w:val="24"/>
          <w:szCs w:val="24"/>
        </w:rPr>
        <w:t>.3. Доступ к услугам по электронной почте, онлайн-чату, телефону с возможностью удалённого подключения в часы покрытия.</w:t>
      </w:r>
    </w:p>
    <w:p w14:paraId="0814C7B0" w14:textId="3C59B06A" w:rsidR="008B78BB" w:rsidRPr="008B78BB" w:rsidRDefault="007826DD" w:rsidP="008B78BB">
      <w:pPr>
        <w:shd w:val="clear" w:color="auto" w:fill="FFFFFF"/>
        <w:tabs>
          <w:tab w:val="left" w:pos="709"/>
        </w:tabs>
        <w:suppressAutoHyphens w:val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5</w:t>
      </w:r>
      <w:r w:rsidR="008B78BB" w:rsidRPr="008B78BB">
        <w:rPr>
          <w:rFonts w:ascii="Times New Roman" w:hAnsi="Times New Roman" w:cs="Times New Roman"/>
          <w:b w:val="0"/>
          <w:bCs w:val="0"/>
          <w:sz w:val="24"/>
          <w:szCs w:val="24"/>
        </w:rPr>
        <w:t>.4. Доступность службы технической поддержки не менее 24/7.</w:t>
      </w:r>
    </w:p>
    <w:p w14:paraId="203D568C" w14:textId="77777777" w:rsidR="008B78BB" w:rsidRPr="008B78BB" w:rsidRDefault="008B78BB" w:rsidP="008B78BB">
      <w:pPr>
        <w:shd w:val="clear" w:color="auto" w:fill="FFFFFF"/>
        <w:tabs>
          <w:tab w:val="left" w:pos="709"/>
        </w:tabs>
        <w:suppressAutoHyphens w:val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6C2E07C2" w14:textId="4F8EEBFE" w:rsidR="008B78BB" w:rsidRPr="008B78BB" w:rsidRDefault="007826DD" w:rsidP="008B78BB">
      <w:pPr>
        <w:shd w:val="clear" w:color="auto" w:fill="FFFFFF"/>
        <w:tabs>
          <w:tab w:val="left" w:pos="709"/>
        </w:tabs>
        <w:suppressAutoHyphens w:val="0"/>
        <w:jc w:val="both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6</w:t>
      </w:r>
      <w:r w:rsidR="008B78BB" w:rsidRPr="008B78BB">
        <w:rPr>
          <w:rFonts w:ascii="Times New Roman" w:hAnsi="Times New Roman" w:cs="Times New Roman"/>
          <w:bCs w:val="0"/>
          <w:sz w:val="24"/>
          <w:szCs w:val="24"/>
        </w:rPr>
        <w:t>. Объём Услуг</w:t>
      </w:r>
      <w:r w:rsidR="002C5EBC">
        <w:rPr>
          <w:rFonts w:ascii="Times New Roman" w:hAnsi="Times New Roman" w:cs="Times New Roman"/>
          <w:bCs w:val="0"/>
          <w:sz w:val="24"/>
          <w:szCs w:val="24"/>
        </w:rPr>
        <w:t>:</w:t>
      </w:r>
    </w:p>
    <w:p w14:paraId="5833FE61" w14:textId="646B6951" w:rsidR="008B78BB" w:rsidRPr="008B78BB" w:rsidRDefault="007826DD" w:rsidP="008B78BB">
      <w:pPr>
        <w:shd w:val="clear" w:color="auto" w:fill="FFFFFF"/>
        <w:tabs>
          <w:tab w:val="left" w:pos="709"/>
        </w:tabs>
        <w:suppressAutoHyphens w:val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6</w:t>
      </w:r>
      <w:r w:rsidR="008B78BB" w:rsidRPr="008B78BB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1</w:t>
      </w:r>
      <w:r w:rsidR="008B78BB" w:rsidRPr="008B78B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. Настоящим </w:t>
      </w:r>
      <w:r w:rsidR="007D4641">
        <w:rPr>
          <w:rFonts w:ascii="Times New Roman" w:hAnsi="Times New Roman" w:cs="Times New Roman"/>
          <w:b w:val="0"/>
          <w:bCs w:val="0"/>
          <w:sz w:val="24"/>
          <w:szCs w:val="24"/>
        </w:rPr>
        <w:t>Исполнитель</w:t>
      </w:r>
      <w:r w:rsidR="008B78BB" w:rsidRPr="008B78B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гарантирует, что посредством получения услуг по Договору Заказчику будет обеспечена возможность использования информационных ресурсов с размещением их на программно-аппаратных комплексах Заказчика, в том числе возможность самостоятельного скачивания информационных ресурсов с интернет-сайта Правообладателя, а также последующей их активации, c единственной целью – для оказания Заказчиком услуг конечным пользователям, по предоставлению им удаленного доступа и использования указанных информационных ресурсов посредством сети Интернет. </w:t>
      </w:r>
    </w:p>
    <w:p w14:paraId="5DB2B37E" w14:textId="1A3C42D4" w:rsidR="008B78BB" w:rsidRPr="008B78BB" w:rsidRDefault="007826DD" w:rsidP="008B78BB">
      <w:pPr>
        <w:shd w:val="clear" w:color="auto" w:fill="FFFFFF"/>
        <w:tabs>
          <w:tab w:val="left" w:pos="709"/>
        </w:tabs>
        <w:suppressAutoHyphens w:val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6</w:t>
      </w:r>
      <w:r w:rsidR="008B78BB" w:rsidRPr="008B78BB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2</w:t>
      </w:r>
      <w:r w:rsidR="008B78BB" w:rsidRPr="008B78B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. Услуги должны включать в себя: (а) обеспечение получения Заказчиком программ (передача программ производится способом, предусмотренным правообладателем и непосредственно им самим); (б) обеспечение заключения между правообладателем и Заказчиком соглашения </w:t>
      </w:r>
      <w:r w:rsidR="007D6D75" w:rsidRPr="007D6D75"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VCSP</w:t>
      </w:r>
      <w:r w:rsidR="008B78BB" w:rsidRPr="008B78B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, регламентирующего условия использования Заказчиком программ; (в) обеспечение принятия от Заказчика отчётов об использовании программ и своевременной передачи указанных отчётов правообладателю. </w:t>
      </w:r>
    </w:p>
    <w:p w14:paraId="108BCB81" w14:textId="25015377" w:rsidR="00D47C1C" w:rsidRDefault="007826DD" w:rsidP="00D47C1C">
      <w:pPr>
        <w:widowControl/>
        <w:tabs>
          <w:tab w:val="left" w:pos="709"/>
        </w:tabs>
        <w:suppressAutoHyphens w:val="0"/>
        <w:jc w:val="both"/>
        <w:rPr>
          <w:rFonts w:ascii="Times New Roman" w:hAnsi="Times New Roman" w:cs="Times New Roman"/>
          <w:b w:val="0"/>
          <w:bCs w:val="0"/>
          <w:sz w:val="24"/>
          <w:szCs w:val="22"/>
          <w:shd w:val="clear" w:color="auto" w:fill="FFFFFF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5</w:t>
      </w:r>
      <w:r w:rsidR="008B78BB" w:rsidRPr="008B78BB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r w:rsidR="002F15E0">
        <w:rPr>
          <w:rFonts w:ascii="Times New Roman" w:hAnsi="Times New Roman" w:cs="Times New Roman"/>
          <w:b w:val="0"/>
          <w:bCs w:val="0"/>
          <w:sz w:val="24"/>
          <w:szCs w:val="24"/>
        </w:rPr>
        <w:t>3</w:t>
      </w:r>
      <w:r w:rsidR="008B78BB" w:rsidRPr="008B78B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. </w:t>
      </w:r>
      <w:r w:rsidR="00D47C1C" w:rsidRPr="00D47C1C">
        <w:rPr>
          <w:rFonts w:ascii="Times New Roman" w:hAnsi="Times New Roman" w:cs="Times New Roman"/>
          <w:b w:val="0"/>
          <w:bCs w:val="0"/>
          <w:sz w:val="24"/>
          <w:szCs w:val="22"/>
          <w:shd w:val="clear" w:color="auto" w:fill="FFFFFF"/>
        </w:rPr>
        <w:t>Исполнитель предоставляет возможность потребления до 60 000 пойнтов.</w:t>
      </w:r>
      <w:r w:rsidR="00D47C1C" w:rsidRPr="007A1A71">
        <w:rPr>
          <w:rFonts w:ascii="Times New Roman" w:hAnsi="Times New Roman" w:cs="Times New Roman"/>
          <w:b w:val="0"/>
          <w:bCs w:val="0"/>
          <w:sz w:val="24"/>
          <w:szCs w:val="22"/>
          <w:shd w:val="clear" w:color="auto" w:fill="FFFFFF"/>
        </w:rPr>
        <w:t>.</w:t>
      </w:r>
    </w:p>
    <w:p w14:paraId="2B9CC3F6" w14:textId="3D9ECF84" w:rsidR="008B78BB" w:rsidRPr="008B78BB" w:rsidRDefault="008B78BB" w:rsidP="008B78BB">
      <w:pPr>
        <w:shd w:val="clear" w:color="auto" w:fill="FFFFFF"/>
        <w:tabs>
          <w:tab w:val="left" w:pos="709"/>
        </w:tabs>
        <w:suppressAutoHyphens w:val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38169061" w14:textId="77777777" w:rsidR="008B78BB" w:rsidRPr="008B78BB" w:rsidRDefault="008B78BB" w:rsidP="008B78BB">
      <w:pPr>
        <w:shd w:val="clear" w:color="auto" w:fill="FFFFFF"/>
        <w:tabs>
          <w:tab w:val="left" w:pos="709"/>
        </w:tabs>
        <w:suppressAutoHyphens w:val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54ADB52D" w14:textId="5DED0D95" w:rsidR="008B78BB" w:rsidRPr="002C5EBC" w:rsidRDefault="002F15E0" w:rsidP="008B78BB">
      <w:pPr>
        <w:shd w:val="clear" w:color="auto" w:fill="FFFFFF"/>
        <w:tabs>
          <w:tab w:val="left" w:pos="709"/>
        </w:tabs>
        <w:suppressAutoHyphens w:val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7</w:t>
      </w:r>
      <w:r w:rsidR="008B78BB" w:rsidRPr="008B78BB">
        <w:rPr>
          <w:rFonts w:ascii="Times New Roman" w:hAnsi="Times New Roman" w:cs="Times New Roman"/>
          <w:bCs w:val="0"/>
          <w:sz w:val="24"/>
          <w:szCs w:val="24"/>
        </w:rPr>
        <w:t xml:space="preserve">. Стоимость </w:t>
      </w:r>
      <w:r w:rsidR="008B78BB" w:rsidRPr="008B78BB">
        <w:rPr>
          <w:rFonts w:ascii="Times New Roman" w:eastAsiaTheme="minorHAnsi" w:hAnsi="Times New Roman" w:cs="Times New Roman"/>
          <w:bCs w:val="0"/>
          <w:color w:val="000000"/>
          <w:sz w:val="24"/>
          <w:szCs w:val="24"/>
          <w:lang w:eastAsia="en-US"/>
        </w:rPr>
        <w:t xml:space="preserve">аренды лицензий на программное обеспечение в соответствии с программой </w:t>
      </w:r>
      <w:r w:rsidR="008B78BB" w:rsidRPr="008B78BB">
        <w:rPr>
          <w:rFonts w:ascii="Times New Roman" w:eastAsiaTheme="minorHAnsi" w:hAnsi="Times New Roman" w:cs="Times New Roman"/>
          <w:bCs w:val="0"/>
          <w:color w:val="000000"/>
          <w:sz w:val="24"/>
          <w:szCs w:val="24"/>
          <w:lang w:val="en-US" w:eastAsia="en-US"/>
        </w:rPr>
        <w:t>VCSP</w:t>
      </w:r>
      <w:r w:rsidR="002C5EBC">
        <w:rPr>
          <w:rFonts w:ascii="Times New Roman" w:eastAsiaTheme="minorHAnsi" w:hAnsi="Times New Roman" w:cs="Times New Roman"/>
          <w:bCs w:val="0"/>
          <w:color w:val="000000"/>
          <w:sz w:val="24"/>
          <w:szCs w:val="24"/>
          <w:lang w:eastAsia="en-US"/>
        </w:rPr>
        <w:t>:</w:t>
      </w:r>
    </w:p>
    <w:p w14:paraId="270C5451" w14:textId="0366FB91" w:rsidR="008B78BB" w:rsidRPr="008B78BB" w:rsidRDefault="002F15E0" w:rsidP="008B78BB">
      <w:pPr>
        <w:tabs>
          <w:tab w:val="left" w:pos="709"/>
        </w:tabs>
        <w:suppressAutoHyphens w:val="0"/>
        <w:spacing w:line="268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7</w:t>
      </w:r>
      <w:r w:rsidR="008B78BB" w:rsidRPr="008B78BB">
        <w:rPr>
          <w:rFonts w:ascii="Times New Roman" w:hAnsi="Times New Roman" w:cs="Times New Roman"/>
          <w:b w:val="0"/>
          <w:bCs w:val="0"/>
          <w:sz w:val="24"/>
          <w:szCs w:val="24"/>
        </w:rPr>
        <w:t>.1.</w:t>
      </w:r>
      <w:r w:rsidR="008B78BB" w:rsidRPr="008B78BB">
        <w:rPr>
          <w:rFonts w:ascii="Times New Roman" w:hAnsi="Times New Roman" w:cs="Times New Roman"/>
          <w:b w:val="0"/>
          <w:bCs w:val="0"/>
          <w:sz w:val="24"/>
          <w:szCs w:val="24"/>
        </w:rPr>
        <w:tab/>
        <w:t xml:space="preserve">Цена Услуг по Договору устанавливается </w:t>
      </w:r>
      <w:r w:rsidR="007D464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в </w:t>
      </w:r>
      <w:r w:rsidR="008B78BB" w:rsidRPr="008B78BB">
        <w:rPr>
          <w:rFonts w:ascii="Times New Roman" w:hAnsi="Times New Roman" w:cs="Times New Roman"/>
          <w:b w:val="0"/>
          <w:bCs w:val="0"/>
          <w:sz w:val="24"/>
          <w:szCs w:val="24"/>
        </w:rPr>
        <w:t>зависимости от выбранной Заказчиком модели подписки. Стоимость за 1 (одну) учетную единицу зависит от выбора модели подписки: А) тарифный план; Б) оплата по факту использования.</w:t>
      </w:r>
    </w:p>
    <w:p w14:paraId="1F0B8085" w14:textId="0BCD8A70" w:rsidR="008B78BB" w:rsidRPr="008B78BB" w:rsidRDefault="002F15E0" w:rsidP="008B78BB">
      <w:pPr>
        <w:shd w:val="clear" w:color="auto" w:fill="FFFFFF"/>
        <w:tabs>
          <w:tab w:val="left" w:pos="709"/>
        </w:tabs>
        <w:suppressAutoHyphens w:val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7</w:t>
      </w:r>
      <w:r w:rsidR="008B78BB" w:rsidRPr="008B78B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.1.1. </w:t>
      </w:r>
      <w:r w:rsidR="008B78BB" w:rsidRPr="007826DD">
        <w:rPr>
          <w:rFonts w:ascii="Times New Roman" w:hAnsi="Times New Roman" w:cs="Times New Roman"/>
          <w:b w:val="0"/>
          <w:sz w:val="24"/>
          <w:szCs w:val="24"/>
        </w:rPr>
        <w:t>Тарифный план.</w:t>
      </w:r>
      <w:r w:rsidR="008B78BB" w:rsidRPr="008B78B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14:paraId="4F87D521" w14:textId="21565E3C" w:rsidR="007D4641" w:rsidRDefault="008B78BB" w:rsidP="007826DD">
      <w:pPr>
        <w:shd w:val="clear" w:color="auto" w:fill="FFFFFF"/>
        <w:tabs>
          <w:tab w:val="left" w:pos="709"/>
        </w:tabs>
        <w:suppressAutoHyphens w:val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B78B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В период настоящего Договора Заказчик за фактическое использование лицензии выплачивает </w:t>
      </w:r>
      <w:r w:rsidR="007D4641">
        <w:rPr>
          <w:rFonts w:ascii="Times New Roman" w:hAnsi="Times New Roman" w:cs="Times New Roman"/>
          <w:b w:val="0"/>
          <w:bCs w:val="0"/>
          <w:sz w:val="24"/>
          <w:szCs w:val="24"/>
        </w:rPr>
        <w:t>Исполнителю</w:t>
      </w:r>
      <w:r w:rsidRPr="008B78B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стоимость </w:t>
      </w:r>
      <w:r w:rsidR="002F15E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согласно </w:t>
      </w:r>
      <w:r w:rsidRPr="008B78BB">
        <w:rPr>
          <w:rFonts w:ascii="Times New Roman" w:hAnsi="Times New Roman" w:cs="Times New Roman"/>
          <w:b w:val="0"/>
          <w:bCs w:val="0"/>
          <w:sz w:val="24"/>
          <w:szCs w:val="24"/>
        </w:rPr>
        <w:t>тарифного плана</w:t>
      </w:r>
      <w:r w:rsidR="007826DD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</w:p>
    <w:p w14:paraId="174E20AC" w14:textId="48FF5E3E" w:rsidR="008B78BB" w:rsidRPr="008B78BB" w:rsidRDefault="008B78BB" w:rsidP="008B78BB">
      <w:pPr>
        <w:shd w:val="clear" w:color="auto" w:fill="FFFFFF"/>
        <w:tabs>
          <w:tab w:val="left" w:pos="709"/>
        </w:tabs>
        <w:suppressAutoHyphens w:val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B78B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В случае превышения фактического количества использованных Заказчиком единиц над количеством, предусмотренным к заказу соответствующим тарифным планом, расчет стоимости для оплаты будет производиться </w:t>
      </w:r>
      <w:r w:rsidR="00565D42">
        <w:rPr>
          <w:rFonts w:ascii="Times New Roman" w:hAnsi="Times New Roman" w:cs="Times New Roman"/>
          <w:b w:val="0"/>
          <w:bCs w:val="0"/>
          <w:sz w:val="24"/>
          <w:szCs w:val="24"/>
        </w:rPr>
        <w:t>Исполнителю</w:t>
      </w:r>
      <w:r w:rsidRPr="008B78B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по фактическому количеству использованного объема, рассчитанного на основе стоимости учетных единиц, предусмотренной тарифным планом. Объем использования ресурсов определяется с помощью специального программного обеспечения Reporting </w:t>
      </w:r>
      <w:r w:rsidRPr="008B78BB"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Tool</w:t>
      </w:r>
      <w:r w:rsidRPr="008B78BB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</w:p>
    <w:p w14:paraId="2B481C5C" w14:textId="3E741315" w:rsidR="008B78BB" w:rsidRPr="008B78BB" w:rsidRDefault="002F15E0" w:rsidP="008B78BB">
      <w:pPr>
        <w:shd w:val="clear" w:color="auto" w:fill="FFFFFF"/>
        <w:tabs>
          <w:tab w:val="left" w:pos="709"/>
        </w:tabs>
        <w:suppressAutoHyphens w:val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7</w:t>
      </w:r>
      <w:r w:rsidR="008B78BB" w:rsidRPr="008B78BB">
        <w:rPr>
          <w:rFonts w:ascii="Times New Roman" w:hAnsi="Times New Roman" w:cs="Times New Roman"/>
          <w:b w:val="0"/>
          <w:bCs w:val="0"/>
          <w:sz w:val="24"/>
          <w:szCs w:val="24"/>
        </w:rPr>
        <w:t>.1.2</w:t>
      </w:r>
      <w:r w:rsidR="008B78BB" w:rsidRPr="007826DD">
        <w:rPr>
          <w:rFonts w:ascii="Times New Roman" w:hAnsi="Times New Roman" w:cs="Times New Roman"/>
          <w:b w:val="0"/>
          <w:bCs w:val="0"/>
          <w:sz w:val="24"/>
          <w:szCs w:val="24"/>
        </w:rPr>
        <w:t>. Оплата по факту использования</w:t>
      </w:r>
      <w:r w:rsidR="008B78BB" w:rsidRPr="007826DD">
        <w:rPr>
          <w:rFonts w:ascii="Times New Roman" w:hAnsi="Times New Roman" w:cs="Times New Roman"/>
          <w:b w:val="0"/>
          <w:sz w:val="24"/>
          <w:szCs w:val="24"/>
        </w:rPr>
        <w:t>.</w:t>
      </w:r>
    </w:p>
    <w:p w14:paraId="0874BFE8" w14:textId="1A23BFC5" w:rsidR="008B78BB" w:rsidRPr="008B78BB" w:rsidRDefault="008B78BB" w:rsidP="008B78BB">
      <w:pPr>
        <w:shd w:val="clear" w:color="auto" w:fill="FFFFFF"/>
        <w:tabs>
          <w:tab w:val="left" w:pos="709"/>
        </w:tabs>
        <w:suppressAutoHyphens w:val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B78B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Заказчик отправляет </w:t>
      </w:r>
      <w:r w:rsidR="00565D42">
        <w:rPr>
          <w:rFonts w:ascii="Times New Roman" w:hAnsi="Times New Roman" w:cs="Times New Roman"/>
          <w:b w:val="0"/>
          <w:bCs w:val="0"/>
          <w:sz w:val="24"/>
          <w:szCs w:val="24"/>
        </w:rPr>
        <w:t>Исполнителю</w:t>
      </w:r>
      <w:r w:rsidRPr="008B78B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отчет из специального программного обеспечения Reporting Tool, который содержит количество и наименование используемого продукта. На основании отчета </w:t>
      </w:r>
      <w:r w:rsidR="007826DD">
        <w:rPr>
          <w:rFonts w:ascii="Times New Roman" w:hAnsi="Times New Roman" w:cs="Times New Roman"/>
          <w:b w:val="0"/>
          <w:bCs w:val="0"/>
          <w:sz w:val="24"/>
          <w:szCs w:val="24"/>
        </w:rPr>
        <w:t>И</w:t>
      </w:r>
      <w:r w:rsidR="00565D4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сполнитель должен </w:t>
      </w:r>
      <w:r w:rsidRPr="008B78BB">
        <w:rPr>
          <w:rFonts w:ascii="Times New Roman" w:hAnsi="Times New Roman" w:cs="Times New Roman"/>
          <w:b w:val="0"/>
          <w:bCs w:val="0"/>
          <w:sz w:val="24"/>
          <w:szCs w:val="24"/>
        </w:rPr>
        <w:t>выстав</w:t>
      </w:r>
      <w:r w:rsidR="00565D42">
        <w:rPr>
          <w:rFonts w:ascii="Times New Roman" w:hAnsi="Times New Roman" w:cs="Times New Roman"/>
          <w:b w:val="0"/>
          <w:bCs w:val="0"/>
          <w:sz w:val="24"/>
          <w:szCs w:val="24"/>
        </w:rPr>
        <w:t>ить</w:t>
      </w:r>
      <w:r w:rsidRPr="008B78B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счет Заказчику</w:t>
      </w:r>
      <w:r w:rsidR="007826DD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</w:p>
    <w:p w14:paraId="01F2C987" w14:textId="77777777" w:rsidR="008B78BB" w:rsidRPr="008B78BB" w:rsidRDefault="008B78BB" w:rsidP="008B78BB">
      <w:pPr>
        <w:shd w:val="clear" w:color="auto" w:fill="FFFFFF"/>
        <w:tabs>
          <w:tab w:val="left" w:pos="709"/>
        </w:tabs>
        <w:suppressAutoHyphens w:val="0"/>
        <w:jc w:val="both"/>
        <w:rPr>
          <w:rFonts w:ascii="Times New Roman" w:hAnsi="Times New Roman" w:cs="Times New Roman"/>
          <w:bCs w:val="0"/>
          <w:sz w:val="24"/>
          <w:szCs w:val="24"/>
        </w:rPr>
      </w:pPr>
    </w:p>
    <w:p w14:paraId="5A29F3E4" w14:textId="77777777" w:rsidR="008B78BB" w:rsidRPr="008B78BB" w:rsidRDefault="008B78BB" w:rsidP="008B78BB">
      <w:pPr>
        <w:shd w:val="clear" w:color="auto" w:fill="FFFFFF"/>
        <w:tabs>
          <w:tab w:val="left" w:pos="709"/>
        </w:tabs>
        <w:suppressAutoHyphens w:val="0"/>
        <w:jc w:val="both"/>
        <w:rPr>
          <w:rFonts w:ascii="Times New Roman" w:hAnsi="Times New Roman" w:cs="Times New Roman"/>
          <w:b w:val="0"/>
          <w:bCs w:val="0"/>
        </w:rPr>
      </w:pPr>
    </w:p>
    <w:p w14:paraId="167E6659" w14:textId="372EE410" w:rsidR="008B78BB" w:rsidRPr="008B78BB" w:rsidRDefault="002F15E0" w:rsidP="008B78BB">
      <w:pPr>
        <w:shd w:val="clear" w:color="auto" w:fill="FFFFFF"/>
        <w:tabs>
          <w:tab w:val="left" w:pos="709"/>
        </w:tabs>
        <w:suppressAutoHyphens w:val="0"/>
        <w:jc w:val="both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8</w:t>
      </w:r>
      <w:r w:rsidR="008B78BB" w:rsidRPr="008B78BB">
        <w:rPr>
          <w:rFonts w:ascii="Times New Roman" w:hAnsi="Times New Roman" w:cs="Times New Roman"/>
          <w:bCs w:val="0"/>
          <w:sz w:val="24"/>
          <w:szCs w:val="24"/>
        </w:rPr>
        <w:t>. Требования к характеристикам компонентов Услуги:</w:t>
      </w:r>
    </w:p>
    <w:p w14:paraId="3BDBAAF6" w14:textId="6B77685A" w:rsidR="002C5EBC" w:rsidRDefault="002F15E0" w:rsidP="008B78BB">
      <w:pPr>
        <w:shd w:val="clear" w:color="auto" w:fill="FFFFFF"/>
        <w:tabs>
          <w:tab w:val="left" w:pos="709"/>
        </w:tabs>
        <w:suppressAutoHyphens w:val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lastRenderedPageBreak/>
        <w:t>8</w:t>
      </w:r>
      <w:r w:rsidR="008B78BB" w:rsidRPr="008B78BB">
        <w:rPr>
          <w:rFonts w:ascii="Times New Roman" w:hAnsi="Times New Roman" w:cs="Times New Roman"/>
          <w:b w:val="0"/>
          <w:bCs w:val="0"/>
          <w:sz w:val="24"/>
          <w:szCs w:val="24"/>
        </w:rPr>
        <w:t>.1. Лицензионное соглашение на Программное обеспечение в данном случае будет позволять передавать право использования данного Программного обеспечения для внешних заказчиков облачного Центра Обработки Данных.</w:t>
      </w:r>
    </w:p>
    <w:p w14:paraId="40EE9D63" w14:textId="77777777" w:rsidR="00C236FD" w:rsidRDefault="00C236FD" w:rsidP="008B78BB">
      <w:pPr>
        <w:shd w:val="clear" w:color="auto" w:fill="FFFFFF"/>
        <w:tabs>
          <w:tab w:val="left" w:pos="709"/>
        </w:tabs>
        <w:suppressAutoHyphens w:val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0450F326" w14:textId="6F95C5DF" w:rsidR="00C236FD" w:rsidRDefault="00C236FD" w:rsidP="00C236FD">
      <w:pPr>
        <w:widowControl/>
        <w:tabs>
          <w:tab w:val="left" w:pos="709"/>
        </w:tabs>
        <w:suppressAutoHyphens w:val="0"/>
        <w:jc w:val="both"/>
        <w:rPr>
          <w:rFonts w:ascii="Times New Roman" w:hAnsi="Times New Roman" w:cs="Times New Roman"/>
          <w:bCs w:val="0"/>
          <w:sz w:val="24"/>
          <w:szCs w:val="22"/>
          <w:shd w:val="clear" w:color="auto" w:fill="FFFFFF"/>
        </w:rPr>
      </w:pPr>
      <w:r>
        <w:rPr>
          <w:rFonts w:ascii="Times New Roman" w:hAnsi="Times New Roman" w:cs="Times New Roman"/>
          <w:bCs w:val="0"/>
          <w:sz w:val="24"/>
          <w:szCs w:val="22"/>
          <w:shd w:val="clear" w:color="auto" w:fill="FFFFFF"/>
        </w:rPr>
        <w:t>9</w:t>
      </w:r>
      <w:r w:rsidRPr="00247081">
        <w:rPr>
          <w:rFonts w:ascii="Times New Roman" w:hAnsi="Times New Roman" w:cs="Times New Roman"/>
          <w:bCs w:val="0"/>
          <w:sz w:val="24"/>
          <w:szCs w:val="22"/>
          <w:shd w:val="clear" w:color="auto" w:fill="FFFFFF"/>
        </w:rPr>
        <w:t>. Ежемесячный минимальный объем и размер вознаграждения:</w:t>
      </w:r>
    </w:p>
    <w:p w14:paraId="3FBB684F" w14:textId="77777777" w:rsidR="00C236FD" w:rsidRPr="00230028" w:rsidRDefault="00C236FD" w:rsidP="00C236FD">
      <w:pPr>
        <w:widowControl/>
        <w:tabs>
          <w:tab w:val="left" w:pos="709"/>
        </w:tabs>
        <w:suppressAutoHyphens w:val="0"/>
        <w:spacing w:line="268" w:lineRule="auto"/>
        <w:jc w:val="both"/>
        <w:rPr>
          <w:rFonts w:ascii="Times New Roman" w:hAnsi="Times New Roman" w:cs="Times New Roman"/>
          <w:b w:val="0"/>
          <w:bCs w:val="0"/>
          <w:sz w:val="24"/>
          <w:szCs w:val="22"/>
          <w:shd w:val="clear" w:color="auto" w:fill="FFFFFF"/>
        </w:rPr>
      </w:pPr>
      <w:r w:rsidRPr="00230028">
        <w:rPr>
          <w:rFonts w:ascii="Times New Roman" w:hAnsi="Times New Roman" w:cs="Times New Roman"/>
          <w:b w:val="0"/>
          <w:bCs w:val="0"/>
          <w:sz w:val="24"/>
          <w:szCs w:val="22"/>
          <w:shd w:val="clear" w:color="auto" w:fill="FFFFFF"/>
        </w:rPr>
        <w:t>9.1.</w:t>
      </w:r>
      <w:r w:rsidRPr="00230028">
        <w:rPr>
          <w:rFonts w:ascii="Times New Roman" w:hAnsi="Times New Roman" w:cs="Times New Roman"/>
          <w:b w:val="0"/>
          <w:bCs w:val="0"/>
          <w:sz w:val="24"/>
          <w:szCs w:val="22"/>
          <w:shd w:val="clear" w:color="auto" w:fill="FFFFFF"/>
        </w:rPr>
        <w:tab/>
        <w:t xml:space="preserve">Стоимость  Услуг </w:t>
      </w:r>
      <w:r>
        <w:rPr>
          <w:rFonts w:ascii="Times New Roman" w:hAnsi="Times New Roman" w:cs="Times New Roman"/>
          <w:b w:val="0"/>
          <w:bCs w:val="0"/>
          <w:sz w:val="24"/>
          <w:szCs w:val="22"/>
          <w:shd w:val="clear" w:color="auto" w:fill="FFFFFF"/>
        </w:rPr>
        <w:t>должна быть установлена</w:t>
      </w:r>
      <w:r w:rsidRPr="00230028">
        <w:rPr>
          <w:rFonts w:ascii="Times New Roman" w:hAnsi="Times New Roman" w:cs="Times New Roman"/>
          <w:b w:val="0"/>
          <w:bCs w:val="0"/>
          <w:sz w:val="24"/>
          <w:szCs w:val="22"/>
          <w:shd w:val="clear" w:color="auto" w:fill="FFFFFF"/>
        </w:rPr>
        <w:t xml:space="preserve"> в следующем порядке:</w:t>
      </w:r>
    </w:p>
    <w:p w14:paraId="139D83EE" w14:textId="77777777" w:rsidR="00C236FD" w:rsidRPr="00230028" w:rsidRDefault="00C236FD" w:rsidP="00C236FD">
      <w:pPr>
        <w:widowControl/>
        <w:tabs>
          <w:tab w:val="left" w:pos="709"/>
        </w:tabs>
        <w:suppressAutoHyphens w:val="0"/>
        <w:jc w:val="both"/>
        <w:rPr>
          <w:rFonts w:ascii="Times New Roman" w:hAnsi="Times New Roman" w:cs="Times New Roman"/>
          <w:b w:val="0"/>
          <w:bCs w:val="0"/>
          <w:sz w:val="24"/>
          <w:szCs w:val="22"/>
          <w:shd w:val="clear" w:color="auto" w:fill="FFFFFF"/>
        </w:rPr>
      </w:pPr>
      <w:r w:rsidRPr="00230028">
        <w:rPr>
          <w:rFonts w:ascii="Times New Roman" w:hAnsi="Times New Roman" w:cs="Times New Roman"/>
          <w:b w:val="0"/>
          <w:bCs w:val="0"/>
          <w:sz w:val="24"/>
          <w:szCs w:val="22"/>
          <w:shd w:val="clear" w:color="auto" w:fill="FFFFFF"/>
        </w:rPr>
        <w:t>9.1.</w:t>
      </w:r>
      <w:r>
        <w:rPr>
          <w:rFonts w:ascii="Times New Roman" w:hAnsi="Times New Roman" w:cs="Times New Roman"/>
          <w:b w:val="0"/>
          <w:bCs w:val="0"/>
          <w:sz w:val="24"/>
          <w:szCs w:val="22"/>
          <w:shd w:val="clear" w:color="auto" w:fill="FFFFFF"/>
        </w:rPr>
        <w:t>1.</w:t>
      </w:r>
      <w:r w:rsidRPr="00230028">
        <w:rPr>
          <w:rFonts w:ascii="Times New Roman" w:hAnsi="Times New Roman" w:cs="Times New Roman"/>
          <w:b w:val="0"/>
          <w:bCs w:val="0"/>
          <w:sz w:val="24"/>
          <w:szCs w:val="22"/>
          <w:shd w:val="clear" w:color="auto" w:fill="FFFFFF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2"/>
          <w:shd w:val="clear" w:color="auto" w:fill="FFFFFF"/>
        </w:rPr>
        <w:t>Е</w:t>
      </w:r>
      <w:r w:rsidRPr="00230028">
        <w:rPr>
          <w:rFonts w:ascii="Times New Roman" w:hAnsi="Times New Roman" w:cs="Times New Roman"/>
          <w:b w:val="0"/>
          <w:bCs w:val="0"/>
          <w:sz w:val="24"/>
          <w:szCs w:val="22"/>
          <w:shd w:val="clear" w:color="auto" w:fill="FFFFFF"/>
        </w:rPr>
        <w:t xml:space="preserve">жемесячный минимальный объем (план) использования программ для ЭВМ компании Veeam, , в соответствии с программой лицензирования Veeam Cloud Service Provider Program (VCSP),  </w:t>
      </w:r>
      <w:r>
        <w:rPr>
          <w:rFonts w:ascii="Times New Roman" w:hAnsi="Times New Roman" w:cs="Times New Roman"/>
          <w:b w:val="0"/>
          <w:bCs w:val="0"/>
          <w:sz w:val="24"/>
          <w:szCs w:val="22"/>
          <w:shd w:val="clear" w:color="auto" w:fill="FFFFFF"/>
        </w:rPr>
        <w:t xml:space="preserve">должен </w:t>
      </w:r>
      <w:r w:rsidRPr="00230028">
        <w:rPr>
          <w:rFonts w:ascii="Times New Roman" w:hAnsi="Times New Roman" w:cs="Times New Roman"/>
          <w:b w:val="0"/>
          <w:bCs w:val="0"/>
          <w:sz w:val="24"/>
          <w:szCs w:val="22"/>
          <w:shd w:val="clear" w:color="auto" w:fill="FFFFFF"/>
        </w:rPr>
        <w:t>составля</w:t>
      </w:r>
      <w:r>
        <w:rPr>
          <w:rFonts w:ascii="Times New Roman" w:hAnsi="Times New Roman" w:cs="Times New Roman"/>
          <w:b w:val="0"/>
          <w:bCs w:val="0"/>
          <w:sz w:val="24"/>
          <w:szCs w:val="22"/>
          <w:shd w:val="clear" w:color="auto" w:fill="FFFFFF"/>
        </w:rPr>
        <w:t>ть</w:t>
      </w:r>
      <w:r w:rsidRPr="00230028">
        <w:rPr>
          <w:rFonts w:ascii="Times New Roman" w:hAnsi="Times New Roman" w:cs="Times New Roman"/>
          <w:b w:val="0"/>
          <w:bCs w:val="0"/>
          <w:sz w:val="24"/>
          <w:szCs w:val="22"/>
          <w:shd w:val="clear" w:color="auto" w:fill="FFFFFF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2"/>
          <w:shd w:val="clear" w:color="auto" w:fill="FFFFFF"/>
        </w:rPr>
        <w:t>5</w:t>
      </w:r>
      <w:r w:rsidRPr="00230028">
        <w:rPr>
          <w:rFonts w:ascii="Times New Roman" w:hAnsi="Times New Roman" w:cs="Times New Roman"/>
          <w:b w:val="0"/>
          <w:bCs w:val="0"/>
          <w:sz w:val="24"/>
          <w:szCs w:val="22"/>
          <w:shd w:val="clear" w:color="auto" w:fill="FFFFFF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2"/>
          <w:shd w:val="clear" w:color="auto" w:fill="FFFFFF"/>
        </w:rPr>
        <w:t>0</w:t>
      </w:r>
      <w:r w:rsidRPr="00230028">
        <w:rPr>
          <w:rFonts w:ascii="Times New Roman" w:hAnsi="Times New Roman" w:cs="Times New Roman"/>
          <w:b w:val="0"/>
          <w:bCs w:val="0"/>
          <w:sz w:val="24"/>
          <w:szCs w:val="22"/>
          <w:shd w:val="clear" w:color="auto" w:fill="FFFFFF"/>
        </w:rPr>
        <w:t>00 (</w:t>
      </w:r>
      <w:r>
        <w:rPr>
          <w:rFonts w:ascii="Times New Roman" w:hAnsi="Times New Roman" w:cs="Times New Roman"/>
          <w:b w:val="0"/>
          <w:bCs w:val="0"/>
          <w:sz w:val="24"/>
          <w:szCs w:val="22"/>
          <w:shd w:val="clear" w:color="auto" w:fill="FFFFFF"/>
        </w:rPr>
        <w:t>пять</w:t>
      </w:r>
      <w:r w:rsidRPr="00230028">
        <w:rPr>
          <w:rFonts w:ascii="Times New Roman" w:hAnsi="Times New Roman" w:cs="Times New Roman"/>
          <w:b w:val="0"/>
          <w:bCs w:val="0"/>
          <w:sz w:val="24"/>
          <w:szCs w:val="22"/>
          <w:shd w:val="clear" w:color="auto" w:fill="FFFFFF"/>
        </w:rPr>
        <w:t xml:space="preserve"> тысяч)  баллов.</w:t>
      </w:r>
    </w:p>
    <w:p w14:paraId="308CA949" w14:textId="35231D73" w:rsidR="00C236FD" w:rsidRPr="00230028" w:rsidRDefault="00C236FD" w:rsidP="00C236FD">
      <w:pPr>
        <w:widowControl/>
        <w:tabs>
          <w:tab w:val="left" w:pos="709"/>
        </w:tabs>
        <w:suppressAutoHyphens w:val="0"/>
        <w:jc w:val="both"/>
        <w:rPr>
          <w:rFonts w:ascii="Times New Roman" w:hAnsi="Times New Roman" w:cs="Times New Roman"/>
          <w:b w:val="0"/>
          <w:bCs w:val="0"/>
          <w:szCs w:val="22"/>
          <w:shd w:val="clear" w:color="auto" w:fill="FFFFFF"/>
        </w:rPr>
      </w:pPr>
      <w:r w:rsidRPr="00230028">
        <w:rPr>
          <w:rFonts w:ascii="Times New Roman" w:hAnsi="Times New Roman" w:cs="Times New Roman"/>
          <w:b w:val="0"/>
          <w:bCs w:val="0"/>
          <w:sz w:val="24"/>
          <w:szCs w:val="22"/>
          <w:shd w:val="clear" w:color="auto" w:fill="FFFFFF"/>
        </w:rPr>
        <w:t>9.2.</w:t>
      </w:r>
      <w:r w:rsidRPr="00230028">
        <w:rPr>
          <w:rFonts w:ascii="Times New Roman" w:hAnsi="Times New Roman" w:cs="Times New Roman"/>
          <w:b w:val="0"/>
          <w:bCs w:val="0"/>
          <w:sz w:val="24"/>
          <w:szCs w:val="22"/>
          <w:shd w:val="clear" w:color="auto" w:fill="FFFFFF"/>
        </w:rPr>
        <w:tab/>
        <w:t xml:space="preserve">Количество баллов за использование программ для ЭВМ компании Veeam </w:t>
      </w:r>
      <w:r>
        <w:rPr>
          <w:rFonts w:ascii="Times New Roman" w:hAnsi="Times New Roman" w:cs="Times New Roman"/>
          <w:b w:val="0"/>
          <w:bCs w:val="0"/>
          <w:sz w:val="24"/>
          <w:szCs w:val="22"/>
          <w:shd w:val="clear" w:color="auto" w:fill="FFFFFF"/>
        </w:rPr>
        <w:t xml:space="preserve">должно </w:t>
      </w:r>
      <w:r w:rsidRPr="00230028">
        <w:rPr>
          <w:rFonts w:ascii="Times New Roman" w:hAnsi="Times New Roman" w:cs="Times New Roman"/>
          <w:b w:val="0"/>
          <w:bCs w:val="0"/>
          <w:sz w:val="24"/>
          <w:szCs w:val="22"/>
          <w:shd w:val="clear" w:color="auto" w:fill="FFFFFF"/>
        </w:rPr>
        <w:t>рассчитывается за каждую лицензию, указанную в ежемесячном Отчете об использовании программ для ЭВМ, согласно</w:t>
      </w:r>
      <w:r w:rsidRPr="003D717E">
        <w:rPr>
          <w:rFonts w:ascii="Times New Roman" w:hAnsi="Times New Roman" w:cs="Times New Roman"/>
          <w:b w:val="0"/>
          <w:bCs w:val="0"/>
          <w:sz w:val="24"/>
          <w:szCs w:val="22"/>
          <w:shd w:val="clear" w:color="auto" w:fill="FFFFFF"/>
        </w:rPr>
        <w:t xml:space="preserve"> </w:t>
      </w:r>
      <w:r w:rsidRPr="00230028">
        <w:rPr>
          <w:rFonts w:ascii="Times New Roman" w:hAnsi="Times New Roman" w:cs="Times New Roman"/>
          <w:b w:val="0"/>
          <w:bCs w:val="0"/>
          <w:sz w:val="24"/>
          <w:szCs w:val="22"/>
          <w:shd w:val="clear" w:color="auto" w:fill="FFFFFF"/>
        </w:rPr>
        <w:t>действующей</w:t>
      </w:r>
      <w:r w:rsidRPr="003D717E">
        <w:rPr>
          <w:rFonts w:ascii="Times New Roman" w:hAnsi="Times New Roman" w:cs="Times New Roman"/>
          <w:b w:val="0"/>
          <w:bCs w:val="0"/>
          <w:sz w:val="24"/>
          <w:szCs w:val="22"/>
          <w:shd w:val="clear" w:color="auto" w:fill="FFFFFF"/>
        </w:rPr>
        <w:t xml:space="preserve"> </w:t>
      </w:r>
      <w:r w:rsidRPr="00230028">
        <w:rPr>
          <w:rFonts w:ascii="Times New Roman" w:hAnsi="Times New Roman" w:cs="Times New Roman"/>
          <w:b w:val="0"/>
          <w:bCs w:val="0"/>
          <w:sz w:val="24"/>
          <w:szCs w:val="22"/>
          <w:shd w:val="clear" w:color="auto" w:fill="FFFFFF"/>
        </w:rPr>
        <w:t>программе</w:t>
      </w:r>
      <w:r w:rsidRPr="003D717E">
        <w:rPr>
          <w:rFonts w:ascii="Times New Roman" w:hAnsi="Times New Roman" w:cs="Times New Roman"/>
          <w:b w:val="0"/>
          <w:bCs w:val="0"/>
          <w:sz w:val="24"/>
          <w:szCs w:val="22"/>
          <w:shd w:val="clear" w:color="auto" w:fill="FFFFFF"/>
        </w:rPr>
        <w:t xml:space="preserve">  </w:t>
      </w:r>
      <w:r w:rsidRPr="00230028">
        <w:rPr>
          <w:rFonts w:ascii="Times New Roman" w:hAnsi="Times New Roman" w:cs="Times New Roman"/>
          <w:b w:val="0"/>
          <w:bCs w:val="0"/>
          <w:sz w:val="24"/>
          <w:szCs w:val="22"/>
          <w:shd w:val="clear" w:color="auto" w:fill="FFFFFF"/>
        </w:rPr>
        <w:t>лицензирования</w:t>
      </w:r>
      <w:r w:rsidRPr="003D717E">
        <w:rPr>
          <w:rFonts w:ascii="Times New Roman" w:hAnsi="Times New Roman" w:cs="Times New Roman"/>
          <w:b w:val="0"/>
          <w:bCs w:val="0"/>
          <w:sz w:val="24"/>
          <w:szCs w:val="22"/>
          <w:shd w:val="clear" w:color="auto" w:fill="FFFFFF"/>
        </w:rPr>
        <w:t xml:space="preserve"> </w:t>
      </w:r>
      <w:r w:rsidRPr="003D717E">
        <w:rPr>
          <w:rFonts w:ascii="Times New Roman" w:hAnsi="Times New Roman" w:cs="Times New Roman"/>
          <w:b w:val="0"/>
          <w:bCs w:val="0"/>
          <w:sz w:val="24"/>
          <w:szCs w:val="22"/>
          <w:shd w:val="clear" w:color="auto" w:fill="FFFFFF"/>
          <w:lang w:val="en-US"/>
        </w:rPr>
        <w:t>Veeam</w:t>
      </w:r>
      <w:r w:rsidRPr="003D717E">
        <w:rPr>
          <w:rFonts w:ascii="Times New Roman" w:hAnsi="Times New Roman" w:cs="Times New Roman"/>
          <w:b w:val="0"/>
          <w:bCs w:val="0"/>
          <w:sz w:val="24"/>
          <w:szCs w:val="22"/>
          <w:shd w:val="clear" w:color="auto" w:fill="FFFFFF"/>
        </w:rPr>
        <w:t xml:space="preserve"> </w:t>
      </w:r>
      <w:r w:rsidRPr="003D717E">
        <w:rPr>
          <w:rFonts w:ascii="Times New Roman" w:hAnsi="Times New Roman" w:cs="Times New Roman"/>
          <w:b w:val="0"/>
          <w:bCs w:val="0"/>
          <w:sz w:val="24"/>
          <w:szCs w:val="22"/>
          <w:shd w:val="clear" w:color="auto" w:fill="FFFFFF"/>
          <w:lang w:val="en-US"/>
        </w:rPr>
        <w:t>Cloud</w:t>
      </w:r>
      <w:r w:rsidRPr="003D717E">
        <w:rPr>
          <w:rFonts w:ascii="Times New Roman" w:hAnsi="Times New Roman" w:cs="Times New Roman"/>
          <w:b w:val="0"/>
          <w:bCs w:val="0"/>
          <w:sz w:val="24"/>
          <w:szCs w:val="22"/>
          <w:shd w:val="clear" w:color="auto" w:fill="FFFFFF"/>
        </w:rPr>
        <w:t xml:space="preserve"> </w:t>
      </w:r>
      <w:r w:rsidRPr="003D717E">
        <w:rPr>
          <w:rFonts w:ascii="Times New Roman" w:hAnsi="Times New Roman" w:cs="Times New Roman"/>
          <w:b w:val="0"/>
          <w:bCs w:val="0"/>
          <w:sz w:val="24"/>
          <w:szCs w:val="22"/>
          <w:shd w:val="clear" w:color="auto" w:fill="FFFFFF"/>
          <w:lang w:val="en-US"/>
        </w:rPr>
        <w:t>Service</w:t>
      </w:r>
      <w:r w:rsidRPr="003D717E">
        <w:rPr>
          <w:rFonts w:ascii="Times New Roman" w:hAnsi="Times New Roman" w:cs="Times New Roman"/>
          <w:b w:val="0"/>
          <w:bCs w:val="0"/>
          <w:sz w:val="24"/>
          <w:szCs w:val="22"/>
          <w:shd w:val="clear" w:color="auto" w:fill="FFFFFF"/>
        </w:rPr>
        <w:t xml:space="preserve"> </w:t>
      </w:r>
      <w:r w:rsidRPr="003D717E">
        <w:rPr>
          <w:rFonts w:ascii="Times New Roman" w:hAnsi="Times New Roman" w:cs="Times New Roman"/>
          <w:b w:val="0"/>
          <w:bCs w:val="0"/>
          <w:sz w:val="24"/>
          <w:szCs w:val="22"/>
          <w:shd w:val="clear" w:color="auto" w:fill="FFFFFF"/>
          <w:lang w:val="en-US"/>
        </w:rPr>
        <w:t>Provider</w:t>
      </w:r>
      <w:r w:rsidRPr="003D717E">
        <w:rPr>
          <w:rFonts w:ascii="Times New Roman" w:hAnsi="Times New Roman" w:cs="Times New Roman"/>
          <w:b w:val="0"/>
          <w:bCs w:val="0"/>
          <w:sz w:val="24"/>
          <w:szCs w:val="22"/>
          <w:shd w:val="clear" w:color="auto" w:fill="FFFFFF"/>
        </w:rPr>
        <w:t xml:space="preserve"> </w:t>
      </w:r>
      <w:r w:rsidRPr="003D717E">
        <w:rPr>
          <w:rFonts w:ascii="Times New Roman" w:hAnsi="Times New Roman" w:cs="Times New Roman"/>
          <w:b w:val="0"/>
          <w:bCs w:val="0"/>
          <w:sz w:val="24"/>
          <w:szCs w:val="22"/>
          <w:shd w:val="clear" w:color="auto" w:fill="FFFFFF"/>
          <w:lang w:val="en-US"/>
        </w:rPr>
        <w:t>Program</w:t>
      </w:r>
      <w:r w:rsidRPr="003D717E">
        <w:rPr>
          <w:rFonts w:ascii="Times New Roman" w:hAnsi="Times New Roman" w:cs="Times New Roman"/>
          <w:b w:val="0"/>
          <w:bCs w:val="0"/>
          <w:sz w:val="24"/>
          <w:szCs w:val="22"/>
          <w:shd w:val="clear" w:color="auto" w:fill="FFFFFF"/>
        </w:rPr>
        <w:t xml:space="preserve"> (</w:t>
      </w:r>
      <w:r w:rsidRPr="003D717E">
        <w:rPr>
          <w:rFonts w:ascii="Times New Roman" w:hAnsi="Times New Roman" w:cs="Times New Roman"/>
          <w:b w:val="0"/>
          <w:bCs w:val="0"/>
          <w:sz w:val="24"/>
          <w:szCs w:val="22"/>
          <w:shd w:val="clear" w:color="auto" w:fill="FFFFFF"/>
          <w:lang w:val="en-US"/>
        </w:rPr>
        <w:t>VCSP</w:t>
      </w:r>
      <w:r w:rsidRPr="003D717E">
        <w:rPr>
          <w:rFonts w:ascii="Times New Roman" w:hAnsi="Times New Roman" w:cs="Times New Roman"/>
          <w:b w:val="0"/>
          <w:bCs w:val="0"/>
          <w:sz w:val="24"/>
          <w:szCs w:val="22"/>
          <w:shd w:val="clear" w:color="auto" w:fill="FFFFFF"/>
        </w:rPr>
        <w:t xml:space="preserve">) </w:t>
      </w:r>
      <w:r w:rsidRPr="003D717E">
        <w:rPr>
          <w:rFonts w:ascii="Times New Roman" w:hAnsi="Times New Roman" w:cs="Times New Roman"/>
          <w:b w:val="0"/>
          <w:bCs w:val="0"/>
          <w:sz w:val="24"/>
          <w:szCs w:val="22"/>
          <w:shd w:val="clear" w:color="auto" w:fill="FFFFFF"/>
          <w:lang w:val="en-US"/>
        </w:rPr>
        <w:t>Minimum</w:t>
      </w:r>
      <w:r w:rsidRPr="003D717E">
        <w:rPr>
          <w:rFonts w:ascii="Times New Roman" w:hAnsi="Times New Roman" w:cs="Times New Roman"/>
          <w:b w:val="0"/>
          <w:bCs w:val="0"/>
          <w:sz w:val="24"/>
          <w:szCs w:val="22"/>
          <w:shd w:val="clear" w:color="auto" w:fill="FFFFFF"/>
        </w:rPr>
        <w:t xml:space="preserve"> </w:t>
      </w:r>
      <w:r w:rsidRPr="003D717E">
        <w:rPr>
          <w:rFonts w:ascii="Times New Roman" w:hAnsi="Times New Roman" w:cs="Times New Roman"/>
          <w:b w:val="0"/>
          <w:bCs w:val="0"/>
          <w:sz w:val="24"/>
          <w:szCs w:val="22"/>
          <w:shd w:val="clear" w:color="auto" w:fill="FFFFFF"/>
          <w:lang w:val="en-US"/>
        </w:rPr>
        <w:t>of</w:t>
      </w:r>
      <w:r w:rsidRPr="003D717E">
        <w:rPr>
          <w:rFonts w:ascii="Times New Roman" w:hAnsi="Times New Roman" w:cs="Times New Roman"/>
          <w:b w:val="0"/>
          <w:bCs w:val="0"/>
          <w:sz w:val="24"/>
          <w:szCs w:val="22"/>
          <w:shd w:val="clear" w:color="auto" w:fill="FFFFFF"/>
        </w:rPr>
        <w:t xml:space="preserve"> 5 000  </w:t>
      </w:r>
      <w:r w:rsidRPr="003D717E">
        <w:rPr>
          <w:rFonts w:ascii="Times New Roman" w:hAnsi="Times New Roman" w:cs="Times New Roman"/>
          <w:b w:val="0"/>
          <w:bCs w:val="0"/>
          <w:sz w:val="24"/>
          <w:szCs w:val="22"/>
          <w:shd w:val="clear" w:color="auto" w:fill="FFFFFF"/>
          <w:lang w:val="en-US"/>
        </w:rPr>
        <w:t>points</w:t>
      </w:r>
      <w:r w:rsidRPr="003D717E">
        <w:rPr>
          <w:rFonts w:ascii="Times New Roman" w:hAnsi="Times New Roman" w:cs="Times New Roman"/>
          <w:b w:val="0"/>
          <w:bCs w:val="0"/>
          <w:sz w:val="24"/>
          <w:szCs w:val="22"/>
          <w:shd w:val="clear" w:color="auto" w:fill="FFFFFF"/>
        </w:rPr>
        <w:t xml:space="preserve"> </w:t>
      </w:r>
      <w:r w:rsidRPr="003D717E">
        <w:rPr>
          <w:rFonts w:ascii="Times New Roman" w:hAnsi="Times New Roman" w:cs="Times New Roman"/>
          <w:b w:val="0"/>
          <w:bCs w:val="0"/>
          <w:sz w:val="24"/>
          <w:szCs w:val="22"/>
          <w:shd w:val="clear" w:color="auto" w:fill="FFFFFF"/>
          <w:lang w:val="en-US"/>
        </w:rPr>
        <w:t>per</w:t>
      </w:r>
      <w:r w:rsidRPr="003D717E">
        <w:rPr>
          <w:rFonts w:ascii="Times New Roman" w:hAnsi="Times New Roman" w:cs="Times New Roman"/>
          <w:b w:val="0"/>
          <w:bCs w:val="0"/>
          <w:sz w:val="24"/>
          <w:szCs w:val="22"/>
          <w:shd w:val="clear" w:color="auto" w:fill="FFFFFF"/>
        </w:rPr>
        <w:t xml:space="preserve"> </w:t>
      </w:r>
      <w:r w:rsidRPr="003D717E">
        <w:rPr>
          <w:rFonts w:ascii="Times New Roman" w:hAnsi="Times New Roman" w:cs="Times New Roman"/>
          <w:b w:val="0"/>
          <w:bCs w:val="0"/>
          <w:sz w:val="24"/>
          <w:szCs w:val="22"/>
          <w:shd w:val="clear" w:color="auto" w:fill="FFFFFF"/>
          <w:lang w:val="en-US"/>
        </w:rPr>
        <w:t>month</w:t>
      </w:r>
      <w:r w:rsidRPr="003D717E">
        <w:rPr>
          <w:rFonts w:ascii="Times New Roman" w:hAnsi="Times New Roman" w:cs="Times New Roman"/>
          <w:b w:val="0"/>
          <w:bCs w:val="0"/>
          <w:sz w:val="24"/>
          <w:szCs w:val="22"/>
          <w:shd w:val="clear" w:color="auto" w:fill="FFFFFF"/>
        </w:rPr>
        <w:t>.</w:t>
      </w:r>
    </w:p>
    <w:p w14:paraId="1F471D01" w14:textId="77777777" w:rsidR="00C236FD" w:rsidRPr="00230028" w:rsidRDefault="00C236FD" w:rsidP="00C236FD">
      <w:pPr>
        <w:widowControl/>
        <w:tabs>
          <w:tab w:val="left" w:pos="709"/>
        </w:tabs>
        <w:suppressAutoHyphens w:val="0"/>
        <w:jc w:val="both"/>
        <w:rPr>
          <w:rFonts w:ascii="Times New Roman" w:hAnsi="Times New Roman" w:cs="Times New Roman"/>
          <w:b w:val="0"/>
          <w:bCs w:val="0"/>
          <w:szCs w:val="22"/>
          <w:shd w:val="clear" w:color="auto" w:fill="FFFFFF"/>
        </w:rPr>
      </w:pPr>
    </w:p>
    <w:p w14:paraId="06306DC8" w14:textId="77777777" w:rsidR="00C236FD" w:rsidRPr="00230028" w:rsidRDefault="00C236FD" w:rsidP="00C236FD">
      <w:pPr>
        <w:widowControl/>
        <w:tabs>
          <w:tab w:val="left" w:pos="709"/>
        </w:tabs>
        <w:suppressAutoHyphens w:val="0"/>
        <w:jc w:val="both"/>
        <w:rPr>
          <w:rFonts w:ascii="Times New Roman" w:hAnsi="Times New Roman" w:cs="Times New Roman"/>
          <w:b w:val="0"/>
          <w:bCs w:val="0"/>
          <w:szCs w:val="22"/>
          <w:shd w:val="clear" w:color="auto" w:fill="FFFFFF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23"/>
        <w:gridCol w:w="4914"/>
        <w:gridCol w:w="1985"/>
      </w:tblGrid>
      <w:tr w:rsidR="006145D2" w:rsidRPr="00230028" w14:paraId="30318264" w14:textId="77777777" w:rsidTr="006145D2">
        <w:trPr>
          <w:trHeight w:val="1"/>
        </w:trPr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F050E6" w14:textId="77777777" w:rsidR="006145D2" w:rsidRPr="00230028" w:rsidRDefault="006145D2" w:rsidP="001A243B">
            <w:pPr>
              <w:widowControl/>
              <w:suppressAutoHyphens w:val="0"/>
              <w:spacing w:after="200" w:line="276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2"/>
                <w:shd w:val="clear" w:color="auto" w:fill="FFFFFF"/>
              </w:rPr>
            </w:pPr>
            <w:r w:rsidRPr="00230028">
              <w:rPr>
                <w:rFonts w:ascii="Times New Roman" w:hAnsi="Times New Roman" w:cs="Times New Roman"/>
                <w:b w:val="0"/>
                <w:bCs w:val="0"/>
                <w:sz w:val="24"/>
                <w:szCs w:val="22"/>
                <w:shd w:val="clear" w:color="auto" w:fill="FFFFFF"/>
              </w:rPr>
              <w:t>Артикул</w:t>
            </w:r>
          </w:p>
        </w:tc>
        <w:tc>
          <w:tcPr>
            <w:tcW w:w="4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05C46B8" w14:textId="77777777" w:rsidR="006145D2" w:rsidRPr="00230028" w:rsidRDefault="006145D2" w:rsidP="001A243B">
            <w:pPr>
              <w:widowControl/>
              <w:suppressAutoHyphens w:val="0"/>
              <w:spacing w:after="200" w:line="276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2"/>
                <w:shd w:val="clear" w:color="auto" w:fill="FFFFFF"/>
              </w:rPr>
            </w:pPr>
            <w:r w:rsidRPr="00230028">
              <w:rPr>
                <w:rFonts w:ascii="Times New Roman" w:hAnsi="Times New Roman" w:cs="Times New Roman"/>
                <w:b w:val="0"/>
                <w:bCs w:val="0"/>
                <w:sz w:val="24"/>
                <w:szCs w:val="22"/>
                <w:shd w:val="clear" w:color="auto" w:fill="FFFFFF"/>
              </w:rPr>
              <w:t xml:space="preserve">Наименование программы для ЭВМ (наименование лицензии)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F11DF68" w14:textId="77777777" w:rsidR="006145D2" w:rsidRPr="00230028" w:rsidRDefault="006145D2" w:rsidP="001A243B">
            <w:pPr>
              <w:widowControl/>
              <w:suppressAutoHyphens w:val="0"/>
              <w:spacing w:after="200" w:line="276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2"/>
                <w:shd w:val="clear" w:color="auto" w:fill="FFFFFF"/>
              </w:rPr>
            </w:pPr>
            <w:r w:rsidRPr="00230028">
              <w:rPr>
                <w:rFonts w:ascii="Times New Roman" w:hAnsi="Times New Roman" w:cs="Times New Roman"/>
                <w:b w:val="0"/>
                <w:bCs w:val="0"/>
                <w:sz w:val="24"/>
                <w:szCs w:val="22"/>
                <w:shd w:val="clear" w:color="auto" w:fill="FFFFFF"/>
              </w:rPr>
              <w:t>Ежемесячный минимальный объем (план), баллов</w:t>
            </w:r>
          </w:p>
        </w:tc>
      </w:tr>
      <w:tr w:rsidR="006145D2" w:rsidRPr="00230028" w14:paraId="10418CDE" w14:textId="77777777" w:rsidTr="006145D2">
        <w:trPr>
          <w:trHeight w:val="1"/>
        </w:trPr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63F5CA" w14:textId="77777777" w:rsidR="006145D2" w:rsidRPr="00230028" w:rsidRDefault="006145D2" w:rsidP="001A243B">
            <w:pPr>
              <w:widowControl/>
              <w:suppressAutoHyphens w:val="0"/>
              <w:spacing w:after="200" w:line="276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2"/>
                <w:shd w:val="clear" w:color="auto" w:fill="FFFFFF"/>
              </w:rPr>
            </w:pPr>
            <w:r w:rsidRPr="00807ACE">
              <w:rPr>
                <w:rFonts w:ascii="Times New Roman" w:hAnsi="Times New Roman" w:cs="Times New Roman"/>
                <w:b w:val="0"/>
                <w:bCs w:val="0"/>
                <w:sz w:val="24"/>
                <w:szCs w:val="22"/>
                <w:shd w:val="clear" w:color="auto" w:fill="FFFFFF"/>
              </w:rPr>
              <w:t>H-MNLPMT-R0050-21</w:t>
            </w:r>
          </w:p>
        </w:tc>
        <w:tc>
          <w:tcPr>
            <w:tcW w:w="4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3D940D0" w14:textId="77777777" w:rsidR="006145D2" w:rsidRPr="00BB430C" w:rsidRDefault="006145D2" w:rsidP="001A243B">
            <w:pPr>
              <w:widowControl/>
              <w:suppressAutoHyphens w:val="0"/>
              <w:spacing w:after="200" w:line="276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2"/>
                <w:shd w:val="clear" w:color="auto" w:fill="FFFFFF"/>
              </w:rPr>
            </w:pPr>
            <w:r w:rsidRPr="00807ACE">
              <w:rPr>
                <w:rFonts w:ascii="Times New Roman" w:hAnsi="Times New Roman" w:cs="Times New Roman"/>
                <w:b w:val="0"/>
                <w:bCs w:val="0"/>
                <w:sz w:val="24"/>
                <w:szCs w:val="22"/>
                <w:shd w:val="clear" w:color="auto" w:fill="FFFFFF"/>
                <w:lang w:val="en-US"/>
              </w:rPr>
              <w:t>Monthly</w:t>
            </w:r>
            <w:r w:rsidRPr="00BB430C">
              <w:rPr>
                <w:rFonts w:ascii="Times New Roman" w:hAnsi="Times New Roman" w:cs="Times New Roman"/>
                <w:b w:val="0"/>
                <w:bCs w:val="0"/>
                <w:sz w:val="24"/>
                <w:szCs w:val="22"/>
                <w:shd w:val="clear" w:color="auto" w:fill="FFFFFF"/>
              </w:rPr>
              <w:t xml:space="preserve"> </w:t>
            </w:r>
            <w:r w:rsidRPr="00807ACE">
              <w:rPr>
                <w:rFonts w:ascii="Times New Roman" w:hAnsi="Times New Roman" w:cs="Times New Roman"/>
                <w:b w:val="0"/>
                <w:bCs w:val="0"/>
                <w:sz w:val="24"/>
                <w:szCs w:val="22"/>
                <w:shd w:val="clear" w:color="auto" w:fill="FFFFFF"/>
                <w:lang w:val="en-US"/>
              </w:rPr>
              <w:t>Price</w:t>
            </w:r>
            <w:r w:rsidRPr="00BB430C">
              <w:rPr>
                <w:rFonts w:ascii="Times New Roman" w:hAnsi="Times New Roman" w:cs="Times New Roman"/>
                <w:b w:val="0"/>
                <w:bCs w:val="0"/>
                <w:sz w:val="24"/>
                <w:szCs w:val="22"/>
                <w:shd w:val="clear" w:color="auto" w:fill="FFFFFF"/>
              </w:rPr>
              <w:t xml:space="preserve"> </w:t>
            </w:r>
            <w:r w:rsidRPr="00807ACE">
              <w:rPr>
                <w:rFonts w:ascii="Times New Roman" w:hAnsi="Times New Roman" w:cs="Times New Roman"/>
                <w:b w:val="0"/>
                <w:bCs w:val="0"/>
                <w:sz w:val="24"/>
                <w:szCs w:val="22"/>
                <w:shd w:val="clear" w:color="auto" w:fill="FFFFFF"/>
                <w:lang w:val="en-US"/>
              </w:rPr>
              <w:t>per</w:t>
            </w:r>
            <w:r w:rsidRPr="00BB430C">
              <w:rPr>
                <w:rFonts w:ascii="Times New Roman" w:hAnsi="Times New Roman" w:cs="Times New Roman"/>
                <w:b w:val="0"/>
                <w:bCs w:val="0"/>
                <w:sz w:val="24"/>
                <w:szCs w:val="22"/>
                <w:shd w:val="clear" w:color="auto" w:fill="FFFFFF"/>
              </w:rPr>
              <w:t xml:space="preserve"> </w:t>
            </w:r>
            <w:r w:rsidRPr="00807ACE">
              <w:rPr>
                <w:rFonts w:ascii="Times New Roman" w:hAnsi="Times New Roman" w:cs="Times New Roman"/>
                <w:b w:val="0"/>
                <w:bCs w:val="0"/>
                <w:sz w:val="24"/>
                <w:szCs w:val="22"/>
                <w:shd w:val="clear" w:color="auto" w:fill="FFFFFF"/>
                <w:lang w:val="en-US"/>
              </w:rPr>
              <w:t>Point</w:t>
            </w:r>
            <w:r w:rsidRPr="00BB430C">
              <w:rPr>
                <w:rFonts w:ascii="Times New Roman" w:hAnsi="Times New Roman" w:cs="Times New Roman"/>
                <w:b w:val="0"/>
                <w:bCs w:val="0"/>
                <w:sz w:val="24"/>
                <w:szCs w:val="22"/>
                <w:shd w:val="clear" w:color="auto" w:fill="FFFFFF"/>
              </w:rPr>
              <w:t xml:space="preserve"> </w:t>
            </w:r>
            <w:r w:rsidRPr="00807ACE">
              <w:rPr>
                <w:rFonts w:ascii="Times New Roman" w:hAnsi="Times New Roman" w:cs="Times New Roman"/>
                <w:b w:val="0"/>
                <w:bCs w:val="0"/>
                <w:sz w:val="24"/>
                <w:szCs w:val="22"/>
                <w:shd w:val="clear" w:color="auto" w:fill="FFFFFF"/>
                <w:lang w:val="en-US"/>
              </w:rPr>
              <w:t>for</w:t>
            </w:r>
            <w:r w:rsidRPr="00BB430C">
              <w:rPr>
                <w:rFonts w:ascii="Times New Roman" w:hAnsi="Times New Roman" w:cs="Times New Roman"/>
                <w:b w:val="0"/>
                <w:bCs w:val="0"/>
                <w:sz w:val="24"/>
                <w:szCs w:val="22"/>
                <w:shd w:val="clear" w:color="auto" w:fill="FFFFFF"/>
              </w:rPr>
              <w:t xml:space="preserve"> 1-</w:t>
            </w:r>
            <w:r w:rsidRPr="00807ACE">
              <w:rPr>
                <w:rFonts w:ascii="Times New Roman" w:hAnsi="Times New Roman" w:cs="Times New Roman"/>
                <w:b w:val="0"/>
                <w:bCs w:val="0"/>
                <w:sz w:val="24"/>
                <w:szCs w:val="22"/>
                <w:shd w:val="clear" w:color="auto" w:fill="FFFFFF"/>
                <w:lang w:val="en-US"/>
              </w:rPr>
              <w:t>Year</w:t>
            </w:r>
            <w:r w:rsidRPr="00BB430C">
              <w:rPr>
                <w:rFonts w:ascii="Times New Roman" w:hAnsi="Times New Roman" w:cs="Times New Roman"/>
                <w:b w:val="0"/>
                <w:bCs w:val="0"/>
                <w:sz w:val="24"/>
                <w:szCs w:val="22"/>
                <w:shd w:val="clear" w:color="auto" w:fill="FFFFFF"/>
              </w:rPr>
              <w:t xml:space="preserve"> </w:t>
            </w:r>
            <w:r w:rsidRPr="00807ACE">
              <w:rPr>
                <w:rFonts w:ascii="Times New Roman" w:hAnsi="Times New Roman" w:cs="Times New Roman"/>
                <w:b w:val="0"/>
                <w:bCs w:val="0"/>
                <w:sz w:val="24"/>
                <w:szCs w:val="22"/>
                <w:shd w:val="clear" w:color="auto" w:fill="FFFFFF"/>
                <w:lang w:val="en-US"/>
              </w:rPr>
              <w:t>Volume</w:t>
            </w:r>
            <w:r w:rsidRPr="00BB430C">
              <w:rPr>
                <w:rFonts w:ascii="Times New Roman" w:hAnsi="Times New Roman" w:cs="Times New Roman"/>
                <w:b w:val="0"/>
                <w:bCs w:val="0"/>
                <w:sz w:val="24"/>
                <w:szCs w:val="22"/>
                <w:shd w:val="clear" w:color="auto" w:fill="FFFFFF"/>
              </w:rPr>
              <w:t xml:space="preserve"> </w:t>
            </w:r>
            <w:r w:rsidRPr="00807ACE">
              <w:rPr>
                <w:rFonts w:ascii="Times New Roman" w:hAnsi="Times New Roman" w:cs="Times New Roman"/>
                <w:b w:val="0"/>
                <w:bCs w:val="0"/>
                <w:sz w:val="24"/>
                <w:szCs w:val="22"/>
                <w:shd w:val="clear" w:color="auto" w:fill="FFFFFF"/>
                <w:lang w:val="en-US"/>
              </w:rPr>
              <w:t>Rental</w:t>
            </w:r>
            <w:r w:rsidRPr="00BB430C">
              <w:rPr>
                <w:rFonts w:ascii="Times New Roman" w:hAnsi="Times New Roman" w:cs="Times New Roman"/>
                <w:b w:val="0"/>
                <w:bCs w:val="0"/>
                <w:sz w:val="24"/>
                <w:szCs w:val="22"/>
                <w:shd w:val="clear" w:color="auto" w:fill="FFFFFF"/>
              </w:rPr>
              <w:t xml:space="preserve"> </w:t>
            </w:r>
            <w:r w:rsidRPr="00807ACE">
              <w:rPr>
                <w:rFonts w:ascii="Times New Roman" w:hAnsi="Times New Roman" w:cs="Times New Roman"/>
                <w:b w:val="0"/>
                <w:bCs w:val="0"/>
                <w:sz w:val="24"/>
                <w:szCs w:val="22"/>
                <w:shd w:val="clear" w:color="auto" w:fill="FFFFFF"/>
                <w:lang w:val="en-US"/>
              </w:rPr>
              <w:t>Agreement</w:t>
            </w:r>
            <w:r w:rsidRPr="00BB430C">
              <w:rPr>
                <w:rFonts w:ascii="Times New Roman" w:hAnsi="Times New Roman" w:cs="Times New Roman"/>
                <w:b w:val="0"/>
                <w:bCs w:val="0"/>
                <w:sz w:val="24"/>
                <w:szCs w:val="22"/>
                <w:shd w:val="clear" w:color="auto" w:fill="FFFFFF"/>
              </w:rPr>
              <w:t xml:space="preserve"> - </w:t>
            </w:r>
            <w:r w:rsidRPr="00807ACE">
              <w:rPr>
                <w:rFonts w:ascii="Times New Roman" w:hAnsi="Times New Roman" w:cs="Times New Roman"/>
                <w:b w:val="0"/>
                <w:bCs w:val="0"/>
                <w:sz w:val="24"/>
                <w:szCs w:val="22"/>
                <w:shd w:val="clear" w:color="auto" w:fill="FFFFFF"/>
                <w:lang w:val="en-US"/>
              </w:rPr>
              <w:t>Minimum</w:t>
            </w:r>
            <w:r w:rsidRPr="00BB430C">
              <w:rPr>
                <w:rFonts w:ascii="Times New Roman" w:hAnsi="Times New Roman" w:cs="Times New Roman"/>
                <w:b w:val="0"/>
                <w:bCs w:val="0"/>
                <w:sz w:val="24"/>
                <w:szCs w:val="22"/>
                <w:shd w:val="clear" w:color="auto" w:fill="FFFFFF"/>
              </w:rPr>
              <w:t xml:space="preserve"> </w:t>
            </w:r>
            <w:r w:rsidRPr="00807ACE">
              <w:rPr>
                <w:rFonts w:ascii="Times New Roman" w:hAnsi="Times New Roman" w:cs="Times New Roman"/>
                <w:b w:val="0"/>
                <w:bCs w:val="0"/>
                <w:sz w:val="24"/>
                <w:szCs w:val="22"/>
                <w:shd w:val="clear" w:color="auto" w:fill="FFFFFF"/>
                <w:lang w:val="en-US"/>
              </w:rPr>
              <w:t>of</w:t>
            </w:r>
            <w:r w:rsidRPr="00BB430C">
              <w:rPr>
                <w:rFonts w:ascii="Times New Roman" w:hAnsi="Times New Roman" w:cs="Times New Roman"/>
                <w:b w:val="0"/>
                <w:bCs w:val="0"/>
                <w:sz w:val="24"/>
                <w:szCs w:val="22"/>
                <w:shd w:val="clear" w:color="auto" w:fill="FFFFFF"/>
              </w:rPr>
              <w:t xml:space="preserve"> 5 000 </w:t>
            </w:r>
            <w:r w:rsidRPr="00807ACE">
              <w:rPr>
                <w:rFonts w:ascii="Times New Roman" w:hAnsi="Times New Roman" w:cs="Times New Roman"/>
                <w:b w:val="0"/>
                <w:bCs w:val="0"/>
                <w:sz w:val="24"/>
                <w:szCs w:val="22"/>
                <w:shd w:val="clear" w:color="auto" w:fill="FFFFFF"/>
                <w:lang w:val="en-US"/>
              </w:rPr>
              <w:t>points</w:t>
            </w:r>
            <w:r w:rsidRPr="00BB430C">
              <w:rPr>
                <w:rFonts w:ascii="Times New Roman" w:hAnsi="Times New Roman" w:cs="Times New Roman"/>
                <w:b w:val="0"/>
                <w:bCs w:val="0"/>
                <w:sz w:val="24"/>
                <w:szCs w:val="22"/>
                <w:shd w:val="clear" w:color="auto" w:fill="FFFFFF"/>
              </w:rPr>
              <w:t xml:space="preserve"> </w:t>
            </w:r>
            <w:r w:rsidRPr="00807ACE">
              <w:rPr>
                <w:rFonts w:ascii="Times New Roman" w:hAnsi="Times New Roman" w:cs="Times New Roman"/>
                <w:b w:val="0"/>
                <w:bCs w:val="0"/>
                <w:sz w:val="24"/>
                <w:szCs w:val="22"/>
                <w:shd w:val="clear" w:color="auto" w:fill="FFFFFF"/>
                <w:lang w:val="en-US"/>
              </w:rPr>
              <w:t>per</w:t>
            </w:r>
            <w:r w:rsidRPr="00BB430C">
              <w:rPr>
                <w:rFonts w:ascii="Times New Roman" w:hAnsi="Times New Roman" w:cs="Times New Roman"/>
                <w:b w:val="0"/>
                <w:bCs w:val="0"/>
                <w:sz w:val="24"/>
                <w:szCs w:val="22"/>
                <w:shd w:val="clear" w:color="auto" w:fill="FFFFFF"/>
              </w:rPr>
              <w:t xml:space="preserve"> </w:t>
            </w:r>
            <w:r w:rsidRPr="00807ACE">
              <w:rPr>
                <w:rFonts w:ascii="Times New Roman" w:hAnsi="Times New Roman" w:cs="Times New Roman"/>
                <w:b w:val="0"/>
                <w:bCs w:val="0"/>
                <w:sz w:val="24"/>
                <w:szCs w:val="22"/>
                <w:shd w:val="clear" w:color="auto" w:fill="FFFFFF"/>
                <w:lang w:val="en-US"/>
              </w:rPr>
              <w:t>month</w:t>
            </w:r>
            <w:r w:rsidRPr="00BB430C">
              <w:rPr>
                <w:rFonts w:ascii="Times New Roman" w:hAnsi="Times New Roman" w:cs="Times New Roman"/>
                <w:b w:val="0"/>
                <w:bCs w:val="0"/>
                <w:sz w:val="24"/>
                <w:szCs w:val="22"/>
                <w:shd w:val="clear" w:color="auto" w:fill="FFFFFF"/>
              </w:rPr>
              <w:t xml:space="preserve"> - </w:t>
            </w:r>
            <w:r w:rsidRPr="00807ACE">
              <w:rPr>
                <w:rFonts w:ascii="Times New Roman" w:hAnsi="Times New Roman" w:cs="Times New Roman"/>
                <w:b w:val="0"/>
                <w:bCs w:val="0"/>
                <w:sz w:val="24"/>
                <w:szCs w:val="22"/>
                <w:shd w:val="clear" w:color="auto" w:fill="FFFFFF"/>
                <w:lang w:val="en-US"/>
              </w:rPr>
              <w:t>Includes</w:t>
            </w:r>
            <w:r w:rsidRPr="00BB430C">
              <w:rPr>
                <w:rFonts w:ascii="Times New Roman" w:hAnsi="Times New Roman" w:cs="Times New Roman"/>
                <w:b w:val="0"/>
                <w:bCs w:val="0"/>
                <w:sz w:val="24"/>
                <w:szCs w:val="22"/>
                <w:shd w:val="clear" w:color="auto" w:fill="FFFFFF"/>
              </w:rPr>
              <w:t xml:space="preserve"> 24/7 </w:t>
            </w:r>
            <w:r w:rsidRPr="00807ACE">
              <w:rPr>
                <w:rFonts w:ascii="Times New Roman" w:hAnsi="Times New Roman" w:cs="Times New Roman"/>
                <w:b w:val="0"/>
                <w:bCs w:val="0"/>
                <w:sz w:val="24"/>
                <w:szCs w:val="22"/>
                <w:shd w:val="clear" w:color="auto" w:fill="FFFFFF"/>
                <w:lang w:val="en-US"/>
              </w:rPr>
              <w:t>support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2"/>
                <w:shd w:val="clear" w:color="auto" w:fill="FFFFFF"/>
              </w:rPr>
              <w:t xml:space="preserve"> (</w:t>
            </w:r>
            <w:r w:rsidRPr="00BB430C">
              <w:rPr>
                <w:rFonts w:ascii="Times New Roman" w:hAnsi="Times New Roman" w:cs="Times New Roman"/>
                <w:b w:val="0"/>
                <w:bCs w:val="0"/>
                <w:sz w:val="24"/>
                <w:szCs w:val="22"/>
                <w:shd w:val="clear" w:color="auto" w:fill="FFFFFF"/>
              </w:rPr>
              <w:t>Ежемесячная цена за Балл по Договору аренды на 1 год - Минимум 5 000 баллов в месяц - Включает поддержку 24/7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2"/>
                <w:shd w:val="clear" w:color="auto" w:fill="FFFFFF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098641F" w14:textId="77777777" w:rsidR="006145D2" w:rsidRPr="00230028" w:rsidRDefault="006145D2" w:rsidP="001A243B">
            <w:pPr>
              <w:widowControl/>
              <w:suppressAutoHyphens w:val="0"/>
              <w:spacing w:after="200" w:line="276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2"/>
                <w:shd w:val="clear" w:color="auto" w:fill="FFFFFF"/>
              </w:rPr>
              <w:t>5 000</w:t>
            </w:r>
          </w:p>
        </w:tc>
      </w:tr>
    </w:tbl>
    <w:p w14:paraId="3DC5CB82" w14:textId="77777777" w:rsidR="00C236FD" w:rsidRPr="00230028" w:rsidRDefault="00C236FD" w:rsidP="00C236FD">
      <w:pPr>
        <w:widowControl/>
        <w:tabs>
          <w:tab w:val="left" w:pos="709"/>
        </w:tabs>
        <w:suppressAutoHyphens w:val="0"/>
        <w:jc w:val="both"/>
        <w:rPr>
          <w:rFonts w:ascii="Times New Roman" w:hAnsi="Times New Roman" w:cs="Times New Roman"/>
          <w:b w:val="0"/>
          <w:bCs w:val="0"/>
          <w:szCs w:val="22"/>
          <w:shd w:val="clear" w:color="auto" w:fill="FFFFFF"/>
        </w:rPr>
      </w:pPr>
    </w:p>
    <w:p w14:paraId="681D102B" w14:textId="77777777" w:rsidR="00C236FD" w:rsidRPr="00230028" w:rsidRDefault="00C236FD" w:rsidP="00C236FD">
      <w:pPr>
        <w:widowControl/>
        <w:tabs>
          <w:tab w:val="left" w:pos="709"/>
        </w:tabs>
        <w:suppressAutoHyphens w:val="0"/>
        <w:jc w:val="both"/>
        <w:rPr>
          <w:rFonts w:ascii="Times New Roman" w:hAnsi="Times New Roman" w:cs="Times New Roman"/>
          <w:b w:val="0"/>
          <w:bCs w:val="0"/>
          <w:szCs w:val="22"/>
          <w:shd w:val="clear" w:color="auto" w:fill="FFFFFF"/>
        </w:rPr>
      </w:pPr>
    </w:p>
    <w:p w14:paraId="3E022893" w14:textId="7E5C5309" w:rsidR="00C236FD" w:rsidRPr="00230028" w:rsidRDefault="00C236FD" w:rsidP="00C236FD">
      <w:pPr>
        <w:widowControl/>
        <w:tabs>
          <w:tab w:val="left" w:pos="709"/>
        </w:tabs>
        <w:suppressAutoHyphens w:val="0"/>
        <w:jc w:val="both"/>
        <w:rPr>
          <w:rFonts w:ascii="Times New Roman" w:hAnsi="Times New Roman" w:cs="Times New Roman"/>
          <w:b w:val="0"/>
          <w:bCs w:val="0"/>
          <w:sz w:val="24"/>
          <w:szCs w:val="22"/>
          <w:shd w:val="clear" w:color="auto" w:fill="FFFFFF"/>
        </w:rPr>
      </w:pPr>
      <w:r>
        <w:rPr>
          <w:rFonts w:ascii="Times New Roman" w:hAnsi="Times New Roman" w:cs="Times New Roman"/>
          <w:bCs w:val="0"/>
          <w:sz w:val="24"/>
          <w:szCs w:val="22"/>
          <w:shd w:val="clear" w:color="auto" w:fill="FFFFFF"/>
        </w:rPr>
        <w:t>10</w:t>
      </w:r>
      <w:r w:rsidRPr="00230028">
        <w:rPr>
          <w:rFonts w:ascii="Times New Roman" w:hAnsi="Times New Roman" w:cs="Times New Roman"/>
          <w:bCs w:val="0"/>
          <w:sz w:val="24"/>
          <w:szCs w:val="22"/>
          <w:shd w:val="clear" w:color="auto" w:fill="FFFFFF"/>
        </w:rPr>
        <w:t xml:space="preserve">. Требование к </w:t>
      </w:r>
      <w:r>
        <w:rPr>
          <w:rFonts w:ascii="Times New Roman" w:hAnsi="Times New Roman" w:cs="Times New Roman"/>
          <w:bCs w:val="0"/>
          <w:sz w:val="24"/>
          <w:szCs w:val="22"/>
          <w:shd w:val="clear" w:color="auto" w:fill="FFFFFF"/>
        </w:rPr>
        <w:t xml:space="preserve">потенциальному </w:t>
      </w:r>
      <w:r w:rsidRPr="00230028">
        <w:rPr>
          <w:rFonts w:ascii="Times New Roman" w:hAnsi="Times New Roman" w:cs="Times New Roman"/>
          <w:bCs w:val="0"/>
          <w:sz w:val="24"/>
          <w:szCs w:val="22"/>
          <w:shd w:val="clear" w:color="auto" w:fill="FFFFFF"/>
        </w:rPr>
        <w:t>Поставщику:</w:t>
      </w:r>
    </w:p>
    <w:p w14:paraId="73DB58E7" w14:textId="6014723E" w:rsidR="00C236FD" w:rsidRDefault="00C236FD" w:rsidP="00C236FD">
      <w:pPr>
        <w:widowControl/>
        <w:tabs>
          <w:tab w:val="left" w:pos="1134"/>
        </w:tabs>
        <w:suppressAutoHyphens w:val="0"/>
        <w:jc w:val="both"/>
        <w:rPr>
          <w:rFonts w:ascii="Times New Roman" w:hAnsi="Times New Roman" w:cs="Times New Roman"/>
          <w:b w:val="0"/>
          <w:bCs w:val="0"/>
          <w:sz w:val="24"/>
          <w:szCs w:val="22"/>
          <w:shd w:val="clear" w:color="auto" w:fill="FFFFFF"/>
        </w:rPr>
      </w:pPr>
      <w:r>
        <w:rPr>
          <w:rFonts w:ascii="Times New Roman" w:hAnsi="Times New Roman" w:cs="Times New Roman"/>
          <w:b w:val="0"/>
          <w:bCs w:val="0"/>
          <w:sz w:val="24"/>
          <w:szCs w:val="22"/>
          <w:shd w:val="clear" w:color="auto" w:fill="FFFFFF"/>
        </w:rPr>
        <w:t>10</w:t>
      </w:r>
      <w:r w:rsidRPr="00230028">
        <w:rPr>
          <w:rFonts w:ascii="Times New Roman" w:hAnsi="Times New Roman" w:cs="Times New Roman"/>
          <w:b w:val="0"/>
          <w:bCs w:val="0"/>
          <w:sz w:val="24"/>
          <w:szCs w:val="22"/>
          <w:shd w:val="clear" w:color="auto" w:fill="FFFFFF"/>
        </w:rPr>
        <w:t xml:space="preserve">.1. </w:t>
      </w:r>
      <w:r>
        <w:rPr>
          <w:rFonts w:ascii="Times New Roman" w:hAnsi="Times New Roman" w:cs="Times New Roman"/>
          <w:b w:val="0"/>
          <w:bCs w:val="0"/>
          <w:sz w:val="24"/>
          <w:szCs w:val="22"/>
          <w:shd w:val="clear" w:color="auto" w:fill="FFFFFF"/>
        </w:rPr>
        <w:t>Потенциальный поставщик</w:t>
      </w:r>
      <w:r w:rsidRPr="00230028">
        <w:rPr>
          <w:rFonts w:ascii="Times New Roman" w:hAnsi="Times New Roman" w:cs="Times New Roman"/>
          <w:b w:val="0"/>
          <w:bCs w:val="0"/>
          <w:sz w:val="24"/>
          <w:szCs w:val="22"/>
          <w:shd w:val="clear" w:color="auto" w:fill="FFFFFF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2"/>
          <w:shd w:val="clear" w:color="auto" w:fill="FFFFFF"/>
        </w:rPr>
        <w:t xml:space="preserve">должен </w:t>
      </w:r>
      <w:r w:rsidRPr="00230028">
        <w:rPr>
          <w:rFonts w:ascii="Times New Roman" w:hAnsi="Times New Roman" w:cs="Times New Roman"/>
          <w:b w:val="0"/>
          <w:bCs w:val="0"/>
          <w:sz w:val="24"/>
          <w:szCs w:val="22"/>
          <w:shd w:val="clear" w:color="auto" w:fill="FFFFFF"/>
        </w:rPr>
        <w:t>является авторизованным поставщиком по программам VC SP Aggregator</w:t>
      </w:r>
      <w:r>
        <w:rPr>
          <w:rFonts w:ascii="Times New Roman" w:hAnsi="Times New Roman" w:cs="Times New Roman"/>
          <w:b w:val="0"/>
          <w:bCs w:val="0"/>
          <w:sz w:val="24"/>
          <w:szCs w:val="22"/>
          <w:shd w:val="clear" w:color="auto" w:fill="FFFFFF"/>
        </w:rPr>
        <w:t xml:space="preserve">, </w:t>
      </w:r>
      <w:r w:rsidRPr="0049386B">
        <w:rPr>
          <w:rFonts w:ascii="Times New Roman" w:hAnsi="Times New Roman" w:cs="Times New Roman"/>
          <w:b w:val="0"/>
          <w:bCs w:val="0"/>
          <w:sz w:val="24"/>
          <w:szCs w:val="22"/>
          <w:shd w:val="clear" w:color="auto" w:fill="FFFFFF"/>
        </w:rPr>
        <w:t>distributor</w:t>
      </w:r>
      <w:r w:rsidRPr="00230028">
        <w:rPr>
          <w:rFonts w:ascii="Times New Roman" w:hAnsi="Times New Roman" w:cs="Times New Roman"/>
          <w:b w:val="0"/>
          <w:bCs w:val="0"/>
          <w:sz w:val="24"/>
          <w:szCs w:val="22"/>
          <w:shd w:val="clear" w:color="auto" w:fill="FFFFFF"/>
        </w:rPr>
        <w:t xml:space="preserve"> </w:t>
      </w:r>
      <w:r w:rsidRPr="00E03648">
        <w:rPr>
          <w:rFonts w:ascii="Times New Roman" w:hAnsi="Times New Roman" w:cs="Times New Roman"/>
          <w:b w:val="0"/>
          <w:bCs w:val="0"/>
          <w:sz w:val="24"/>
          <w:szCs w:val="22"/>
          <w:shd w:val="clear" w:color="auto" w:fill="FFFFFF"/>
        </w:rPr>
        <w:t xml:space="preserve">и в заявке на участие в </w:t>
      </w:r>
      <w:r>
        <w:rPr>
          <w:rFonts w:ascii="Times New Roman" w:hAnsi="Times New Roman" w:cs="Times New Roman"/>
          <w:b w:val="0"/>
          <w:bCs w:val="0"/>
          <w:sz w:val="24"/>
          <w:szCs w:val="22"/>
          <w:shd w:val="clear" w:color="auto" w:fill="FFFFFF"/>
        </w:rPr>
        <w:t>конкурсе</w:t>
      </w:r>
      <w:r w:rsidRPr="00E03648">
        <w:rPr>
          <w:rFonts w:ascii="Times New Roman" w:hAnsi="Times New Roman" w:cs="Times New Roman"/>
          <w:b w:val="0"/>
          <w:bCs w:val="0"/>
          <w:sz w:val="24"/>
          <w:szCs w:val="22"/>
          <w:shd w:val="clear" w:color="auto" w:fill="FFFFFF"/>
        </w:rPr>
        <w:t xml:space="preserve"> должен предоставить оригинал или нотариально заверенную копию авторизационного письма</w:t>
      </w:r>
      <w:r>
        <w:rPr>
          <w:rFonts w:ascii="Times New Roman" w:hAnsi="Times New Roman" w:cs="Times New Roman"/>
          <w:b w:val="0"/>
          <w:bCs w:val="0"/>
          <w:sz w:val="24"/>
          <w:szCs w:val="22"/>
          <w:shd w:val="clear" w:color="auto" w:fill="FFFFFF"/>
        </w:rPr>
        <w:t xml:space="preserve"> </w:t>
      </w:r>
      <w:r w:rsidRPr="0049386B">
        <w:rPr>
          <w:rFonts w:ascii="Times New Roman" w:hAnsi="Times New Roman" w:cs="Times New Roman"/>
          <w:b w:val="0"/>
          <w:bCs w:val="0"/>
          <w:sz w:val="24"/>
          <w:szCs w:val="22"/>
          <w:shd w:val="clear" w:color="auto" w:fill="FFFFFF"/>
        </w:rPr>
        <w:t xml:space="preserve">от производителя </w:t>
      </w:r>
      <w:r>
        <w:rPr>
          <w:rFonts w:ascii="Times New Roman" w:hAnsi="Times New Roman" w:cs="Times New Roman"/>
          <w:b w:val="0"/>
          <w:bCs w:val="0"/>
          <w:sz w:val="24"/>
          <w:szCs w:val="22"/>
          <w:shd w:val="clear" w:color="auto" w:fill="FFFFFF"/>
        </w:rPr>
        <w:t xml:space="preserve">данного </w:t>
      </w:r>
      <w:r w:rsidRPr="0049386B">
        <w:rPr>
          <w:rFonts w:ascii="Times New Roman" w:hAnsi="Times New Roman" w:cs="Times New Roman"/>
          <w:b w:val="0"/>
          <w:bCs w:val="0"/>
          <w:sz w:val="24"/>
          <w:szCs w:val="22"/>
          <w:shd w:val="clear" w:color="auto" w:fill="FFFFFF"/>
        </w:rPr>
        <w:t>программного обеспечения</w:t>
      </w:r>
      <w:r>
        <w:rPr>
          <w:rFonts w:ascii="Times New Roman" w:hAnsi="Times New Roman" w:cs="Times New Roman"/>
          <w:b w:val="0"/>
          <w:bCs w:val="0"/>
          <w:sz w:val="24"/>
          <w:szCs w:val="22"/>
          <w:shd w:val="clear" w:color="auto" w:fill="FFFFFF"/>
        </w:rPr>
        <w:t xml:space="preserve"> </w:t>
      </w:r>
      <w:r w:rsidRPr="002218A6">
        <w:rPr>
          <w:rFonts w:ascii="Times New Roman" w:hAnsi="Times New Roman" w:cs="Times New Roman"/>
          <w:b w:val="0"/>
          <w:bCs w:val="0"/>
          <w:sz w:val="24"/>
          <w:szCs w:val="22"/>
          <w:shd w:val="clear" w:color="auto" w:fill="FFFFFF"/>
        </w:rPr>
        <w:t>или иной документ, подтверждающий статус Поставщика.</w:t>
      </w:r>
    </w:p>
    <w:p w14:paraId="09E07E10" w14:textId="77777777" w:rsidR="00C236FD" w:rsidRDefault="00C236FD" w:rsidP="008B78BB">
      <w:pPr>
        <w:shd w:val="clear" w:color="auto" w:fill="FFFFFF"/>
        <w:tabs>
          <w:tab w:val="left" w:pos="709"/>
        </w:tabs>
        <w:suppressAutoHyphens w:val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7CBA3C90" w14:textId="0FB261F1" w:rsidR="002C5EBC" w:rsidRDefault="002C5EBC" w:rsidP="008B78BB">
      <w:pPr>
        <w:shd w:val="clear" w:color="auto" w:fill="FFFFFF"/>
        <w:tabs>
          <w:tab w:val="left" w:pos="709"/>
        </w:tabs>
        <w:suppressAutoHyphens w:val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656102F5" w14:textId="77777777" w:rsidR="00C236FD" w:rsidRPr="00BB430C" w:rsidRDefault="00C236FD" w:rsidP="00C236FD">
      <w:pPr>
        <w:widowControl/>
        <w:suppressAutoHyphens w:val="0"/>
        <w:spacing w:line="259" w:lineRule="auto"/>
        <w:rPr>
          <w:rFonts w:ascii="Times New Roman" w:hAnsi="Times New Roman" w:cs="Times New Roman"/>
          <w:bCs w:val="0"/>
          <w:sz w:val="24"/>
          <w:szCs w:val="22"/>
        </w:rPr>
      </w:pPr>
      <w:r w:rsidRPr="00BB430C">
        <w:rPr>
          <w:rFonts w:ascii="Times New Roman" w:hAnsi="Times New Roman" w:cs="Times New Roman"/>
          <w:bCs w:val="0"/>
          <w:sz w:val="24"/>
          <w:szCs w:val="22"/>
        </w:rPr>
        <w:t>Исполнительный директор по эксплуатации ИТ</w:t>
      </w:r>
      <w:r w:rsidRPr="00BB430C">
        <w:rPr>
          <w:rFonts w:ascii="Times New Roman" w:hAnsi="Times New Roman" w:cs="Times New Roman"/>
          <w:bCs w:val="0"/>
          <w:sz w:val="24"/>
          <w:szCs w:val="22"/>
        </w:rPr>
        <w:tab/>
      </w:r>
      <w:r w:rsidRPr="00BB430C">
        <w:rPr>
          <w:rFonts w:ascii="Times New Roman" w:hAnsi="Times New Roman" w:cs="Times New Roman"/>
          <w:bCs w:val="0"/>
          <w:sz w:val="24"/>
          <w:szCs w:val="22"/>
        </w:rPr>
        <w:tab/>
      </w:r>
      <w:r w:rsidRPr="00BB430C">
        <w:rPr>
          <w:rFonts w:ascii="Times New Roman" w:hAnsi="Times New Roman" w:cs="Times New Roman"/>
          <w:bCs w:val="0"/>
          <w:sz w:val="24"/>
          <w:szCs w:val="22"/>
        </w:rPr>
        <w:tab/>
      </w:r>
      <w:r w:rsidRPr="00BB430C">
        <w:rPr>
          <w:rFonts w:ascii="Times New Roman" w:hAnsi="Times New Roman" w:cs="Times New Roman"/>
          <w:bCs w:val="0"/>
          <w:sz w:val="24"/>
          <w:szCs w:val="22"/>
        </w:rPr>
        <w:tab/>
        <w:t>Маханов Е.Ж.</w:t>
      </w:r>
    </w:p>
    <w:p w14:paraId="55BB5615" w14:textId="77777777" w:rsidR="00C236FD" w:rsidRPr="00BB430C" w:rsidRDefault="00C236FD" w:rsidP="00C236FD">
      <w:pPr>
        <w:widowControl/>
        <w:suppressAutoHyphens w:val="0"/>
        <w:spacing w:line="259" w:lineRule="auto"/>
        <w:rPr>
          <w:rFonts w:ascii="Times New Roman" w:hAnsi="Times New Roman" w:cs="Times New Roman"/>
          <w:bCs w:val="0"/>
          <w:sz w:val="24"/>
          <w:szCs w:val="22"/>
        </w:rPr>
      </w:pPr>
    </w:p>
    <w:p w14:paraId="0EE23EBF" w14:textId="77777777" w:rsidR="00C236FD" w:rsidRPr="00BB430C" w:rsidRDefault="00C236FD" w:rsidP="00C236FD">
      <w:pPr>
        <w:widowControl/>
        <w:suppressAutoHyphens w:val="0"/>
        <w:spacing w:line="259" w:lineRule="auto"/>
        <w:rPr>
          <w:rFonts w:ascii="Times New Roman" w:hAnsi="Times New Roman" w:cs="Times New Roman"/>
          <w:bCs w:val="0"/>
          <w:sz w:val="24"/>
          <w:szCs w:val="22"/>
        </w:rPr>
      </w:pPr>
      <w:r w:rsidRPr="00BB430C">
        <w:rPr>
          <w:rFonts w:ascii="Times New Roman" w:hAnsi="Times New Roman" w:cs="Times New Roman"/>
          <w:bCs w:val="0"/>
          <w:sz w:val="24"/>
          <w:szCs w:val="22"/>
        </w:rPr>
        <w:t>Руководитель направления</w:t>
      </w:r>
    </w:p>
    <w:p w14:paraId="188DD412" w14:textId="77777777" w:rsidR="00C236FD" w:rsidRPr="00BB430C" w:rsidRDefault="00C236FD" w:rsidP="00C236FD">
      <w:pPr>
        <w:widowControl/>
        <w:suppressAutoHyphens w:val="0"/>
        <w:spacing w:line="259" w:lineRule="auto"/>
        <w:rPr>
          <w:rFonts w:ascii="Times New Roman" w:hAnsi="Times New Roman" w:cs="Times New Roman"/>
          <w:bCs w:val="0"/>
          <w:sz w:val="24"/>
          <w:szCs w:val="22"/>
        </w:rPr>
      </w:pPr>
      <w:r w:rsidRPr="00E11242">
        <w:rPr>
          <w:rFonts w:ascii="Times New Roman" w:hAnsi="Times New Roman" w:cs="Times New Roman"/>
          <w:bCs w:val="0"/>
          <w:sz w:val="24"/>
          <w:szCs w:val="22"/>
        </w:rPr>
        <w:t>Администрирование серверных систем</w:t>
      </w:r>
      <w:r w:rsidRPr="00BB430C">
        <w:rPr>
          <w:rFonts w:ascii="Times New Roman" w:hAnsi="Times New Roman" w:cs="Times New Roman"/>
          <w:bCs w:val="0"/>
          <w:sz w:val="24"/>
          <w:szCs w:val="22"/>
        </w:rPr>
        <w:tab/>
      </w:r>
      <w:r w:rsidRPr="00BB430C">
        <w:rPr>
          <w:rFonts w:ascii="Times New Roman" w:hAnsi="Times New Roman" w:cs="Times New Roman"/>
          <w:bCs w:val="0"/>
          <w:sz w:val="24"/>
          <w:szCs w:val="22"/>
        </w:rPr>
        <w:tab/>
      </w:r>
      <w:r w:rsidRPr="00BB430C">
        <w:rPr>
          <w:rFonts w:ascii="Times New Roman" w:hAnsi="Times New Roman" w:cs="Times New Roman"/>
          <w:bCs w:val="0"/>
          <w:sz w:val="24"/>
          <w:szCs w:val="22"/>
        </w:rPr>
        <w:tab/>
      </w:r>
      <w:r w:rsidRPr="00BB430C">
        <w:rPr>
          <w:rFonts w:ascii="Times New Roman" w:hAnsi="Times New Roman" w:cs="Times New Roman"/>
          <w:bCs w:val="0"/>
          <w:sz w:val="24"/>
          <w:szCs w:val="22"/>
        </w:rPr>
        <w:tab/>
      </w:r>
      <w:r w:rsidRPr="00BB430C">
        <w:rPr>
          <w:rFonts w:ascii="Times New Roman" w:hAnsi="Times New Roman" w:cs="Times New Roman"/>
          <w:bCs w:val="0"/>
          <w:sz w:val="24"/>
          <w:szCs w:val="22"/>
        </w:rPr>
        <w:tab/>
      </w:r>
      <w:r>
        <w:rPr>
          <w:rFonts w:ascii="Times New Roman" w:hAnsi="Times New Roman" w:cs="Times New Roman"/>
          <w:bCs w:val="0"/>
          <w:sz w:val="24"/>
          <w:szCs w:val="22"/>
        </w:rPr>
        <w:t>Адамжанов Т.Б.</w:t>
      </w:r>
    </w:p>
    <w:p w14:paraId="140D703D" w14:textId="77777777" w:rsidR="00C236FD" w:rsidRPr="00BB430C" w:rsidRDefault="00C236FD" w:rsidP="00C236FD">
      <w:pPr>
        <w:widowControl/>
        <w:suppressAutoHyphens w:val="0"/>
        <w:spacing w:line="259" w:lineRule="auto"/>
        <w:rPr>
          <w:rFonts w:ascii="Times New Roman" w:hAnsi="Times New Roman" w:cs="Times New Roman"/>
          <w:bCs w:val="0"/>
          <w:sz w:val="24"/>
          <w:szCs w:val="22"/>
        </w:rPr>
      </w:pPr>
    </w:p>
    <w:p w14:paraId="62978264" w14:textId="77777777" w:rsidR="00C236FD" w:rsidRPr="00BB430C" w:rsidRDefault="00C236FD" w:rsidP="00C236FD">
      <w:pPr>
        <w:widowControl/>
        <w:suppressAutoHyphens w:val="0"/>
        <w:spacing w:line="259" w:lineRule="auto"/>
        <w:rPr>
          <w:rFonts w:ascii="Times New Roman" w:hAnsi="Times New Roman" w:cs="Times New Roman"/>
          <w:bCs w:val="0"/>
          <w:sz w:val="24"/>
          <w:szCs w:val="22"/>
        </w:rPr>
      </w:pPr>
      <w:r w:rsidRPr="00BB430C">
        <w:rPr>
          <w:rFonts w:ascii="Times New Roman" w:hAnsi="Times New Roman" w:cs="Times New Roman"/>
          <w:bCs w:val="0"/>
          <w:sz w:val="24"/>
          <w:szCs w:val="22"/>
        </w:rPr>
        <w:t>Старший эксперт направления</w:t>
      </w:r>
    </w:p>
    <w:p w14:paraId="697212F0" w14:textId="77777777" w:rsidR="00C236FD" w:rsidRPr="00230028" w:rsidRDefault="00C236FD" w:rsidP="00C236FD">
      <w:pPr>
        <w:widowControl/>
        <w:suppressAutoHyphens w:val="0"/>
        <w:spacing w:line="259" w:lineRule="auto"/>
        <w:rPr>
          <w:rFonts w:ascii="Times New Roman" w:hAnsi="Times New Roman" w:cs="Times New Roman"/>
          <w:bCs w:val="0"/>
          <w:sz w:val="24"/>
          <w:szCs w:val="22"/>
        </w:rPr>
      </w:pPr>
      <w:r w:rsidRPr="00E11242">
        <w:rPr>
          <w:rFonts w:ascii="Times New Roman" w:hAnsi="Times New Roman" w:cs="Times New Roman"/>
          <w:bCs w:val="0"/>
          <w:sz w:val="24"/>
          <w:szCs w:val="22"/>
        </w:rPr>
        <w:t>Администрирование серверных систем</w:t>
      </w:r>
      <w:r w:rsidRPr="00BB430C">
        <w:rPr>
          <w:rFonts w:ascii="Times New Roman" w:hAnsi="Times New Roman" w:cs="Times New Roman"/>
          <w:bCs w:val="0"/>
          <w:sz w:val="24"/>
          <w:szCs w:val="22"/>
        </w:rPr>
        <w:tab/>
      </w:r>
      <w:r w:rsidRPr="00BB430C">
        <w:rPr>
          <w:rFonts w:ascii="Times New Roman" w:hAnsi="Times New Roman" w:cs="Times New Roman"/>
          <w:bCs w:val="0"/>
          <w:sz w:val="24"/>
          <w:szCs w:val="22"/>
        </w:rPr>
        <w:tab/>
      </w:r>
      <w:r w:rsidRPr="00BB430C">
        <w:rPr>
          <w:rFonts w:ascii="Times New Roman" w:hAnsi="Times New Roman" w:cs="Times New Roman"/>
          <w:bCs w:val="0"/>
          <w:sz w:val="24"/>
          <w:szCs w:val="22"/>
        </w:rPr>
        <w:tab/>
      </w:r>
      <w:r w:rsidRPr="00BB430C">
        <w:rPr>
          <w:rFonts w:ascii="Times New Roman" w:hAnsi="Times New Roman" w:cs="Times New Roman"/>
          <w:bCs w:val="0"/>
          <w:sz w:val="24"/>
          <w:szCs w:val="22"/>
        </w:rPr>
        <w:tab/>
      </w:r>
      <w:r w:rsidRPr="00BB430C">
        <w:rPr>
          <w:rFonts w:ascii="Times New Roman" w:hAnsi="Times New Roman" w:cs="Times New Roman"/>
          <w:bCs w:val="0"/>
          <w:sz w:val="24"/>
          <w:szCs w:val="22"/>
        </w:rPr>
        <w:tab/>
      </w:r>
      <w:r>
        <w:rPr>
          <w:rFonts w:ascii="Times New Roman" w:hAnsi="Times New Roman" w:cs="Times New Roman"/>
          <w:bCs w:val="0"/>
          <w:sz w:val="24"/>
          <w:szCs w:val="22"/>
        </w:rPr>
        <w:t>Мурат А.</w:t>
      </w:r>
    </w:p>
    <w:p w14:paraId="1C74F5A2" w14:textId="77777777" w:rsidR="00BE601B" w:rsidRPr="00BE601B" w:rsidRDefault="00BE601B" w:rsidP="00BE601B">
      <w:pPr>
        <w:widowControl/>
        <w:suppressAutoHyphens w:val="0"/>
        <w:rPr>
          <w:rFonts w:ascii="Times New Roman" w:hAnsi="Times New Roman" w:cs="Times New Roman"/>
          <w:color w:val="FF0000"/>
          <w:sz w:val="28"/>
          <w:szCs w:val="24"/>
        </w:rPr>
      </w:pPr>
    </w:p>
    <w:sectPr w:rsidR="00BE601B" w:rsidRPr="00BE601B" w:rsidSect="001B7B8E">
      <w:pgSz w:w="11906" w:h="16838"/>
      <w:pgMar w:top="851" w:right="424" w:bottom="993" w:left="1418" w:header="0" w:footer="0" w:gutter="0"/>
      <w:cols w:space="720"/>
      <w:formProt w:val="0"/>
      <w:docGrid w:linePitch="360" w:charSpace="2047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35260F7" w16cid:durableId="22DFD726"/>
  <w16cid:commentId w16cid:paraId="0F268169" w16cid:durableId="22DFD78D"/>
  <w16cid:commentId w16cid:paraId="67B744FA" w16cid:durableId="22DFD848"/>
  <w16cid:commentId w16cid:paraId="58913C74" w16cid:durableId="22DFD853"/>
  <w16cid:commentId w16cid:paraId="5490C4F2" w16cid:durableId="22DFD86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E6B5B2" w14:textId="77777777" w:rsidR="001879EA" w:rsidRDefault="001879EA" w:rsidP="005D234F">
      <w:r>
        <w:separator/>
      </w:r>
    </w:p>
  </w:endnote>
  <w:endnote w:type="continuationSeparator" w:id="0">
    <w:p w14:paraId="27F39135" w14:textId="77777777" w:rsidR="001879EA" w:rsidRDefault="001879EA" w:rsidP="005D2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F5B74A" w14:textId="77777777" w:rsidR="001879EA" w:rsidRDefault="001879EA" w:rsidP="005D234F">
      <w:r>
        <w:separator/>
      </w:r>
    </w:p>
  </w:footnote>
  <w:footnote w:type="continuationSeparator" w:id="0">
    <w:p w14:paraId="5D09AF4F" w14:textId="77777777" w:rsidR="001879EA" w:rsidRDefault="001879EA" w:rsidP="005D23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F0DD5"/>
    <w:multiLevelType w:val="hybridMultilevel"/>
    <w:tmpl w:val="59F6A1D0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>
    <w:nsid w:val="13A549E3"/>
    <w:multiLevelType w:val="hybridMultilevel"/>
    <w:tmpl w:val="659811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5A9A4FA0">
      <w:start w:val="1"/>
      <w:numFmt w:val="decimal"/>
      <w:lvlText w:val="%4."/>
      <w:lvlJc w:val="left"/>
      <w:pPr>
        <w:ind w:left="5180" w:hanging="360"/>
      </w:pPr>
      <w:rPr>
        <w:b/>
        <w:color w:val="auto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294144"/>
    <w:multiLevelType w:val="hybridMultilevel"/>
    <w:tmpl w:val="3212634E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">
    <w:nsid w:val="176A65DF"/>
    <w:multiLevelType w:val="multilevel"/>
    <w:tmpl w:val="B6A4675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1FC20CC3"/>
    <w:multiLevelType w:val="multilevel"/>
    <w:tmpl w:val="6834104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623099"/>
    <w:multiLevelType w:val="multilevel"/>
    <w:tmpl w:val="14B81DF2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25573F55"/>
    <w:multiLevelType w:val="hybridMultilevel"/>
    <w:tmpl w:val="BF189D28"/>
    <w:lvl w:ilvl="0" w:tplc="88FA7B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555390"/>
    <w:multiLevelType w:val="hybridMultilevel"/>
    <w:tmpl w:val="D85261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810734"/>
    <w:multiLevelType w:val="hybridMultilevel"/>
    <w:tmpl w:val="851A995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50865B0A"/>
    <w:multiLevelType w:val="hybridMultilevel"/>
    <w:tmpl w:val="D0E20C3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>
    <w:nsid w:val="54D12D4E"/>
    <w:multiLevelType w:val="hybridMultilevel"/>
    <w:tmpl w:val="8D022008"/>
    <w:lvl w:ilvl="0" w:tplc="B0321958">
      <w:start w:val="1"/>
      <w:numFmt w:val="decimal"/>
      <w:lvlText w:val="%1)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75C39DB"/>
    <w:multiLevelType w:val="hybridMultilevel"/>
    <w:tmpl w:val="87F2F574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2">
    <w:nsid w:val="5EE71CF7"/>
    <w:multiLevelType w:val="multilevel"/>
    <w:tmpl w:val="A8347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688E6967"/>
    <w:multiLevelType w:val="multilevel"/>
    <w:tmpl w:val="ADFC229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6B2C517B"/>
    <w:multiLevelType w:val="multilevel"/>
    <w:tmpl w:val="411674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6B567ECC"/>
    <w:multiLevelType w:val="hybridMultilevel"/>
    <w:tmpl w:val="9704EC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D90F54"/>
    <w:multiLevelType w:val="hybridMultilevel"/>
    <w:tmpl w:val="A20C18F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740F3B82"/>
    <w:multiLevelType w:val="hybridMultilevel"/>
    <w:tmpl w:val="4E4ADC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93B2420"/>
    <w:multiLevelType w:val="hybridMultilevel"/>
    <w:tmpl w:val="D6C49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3"/>
  </w:num>
  <w:num w:numId="4">
    <w:abstractNumId w:val="14"/>
  </w:num>
  <w:num w:numId="5">
    <w:abstractNumId w:val="3"/>
  </w:num>
  <w:num w:numId="6">
    <w:abstractNumId w:val="7"/>
  </w:num>
  <w:num w:numId="7">
    <w:abstractNumId w:val="16"/>
  </w:num>
  <w:num w:numId="8">
    <w:abstractNumId w:val="6"/>
  </w:num>
  <w:num w:numId="9">
    <w:abstractNumId w:val="18"/>
  </w:num>
  <w:num w:numId="10">
    <w:abstractNumId w:val="17"/>
  </w:num>
  <w:num w:numId="11">
    <w:abstractNumId w:val="12"/>
  </w:num>
  <w:num w:numId="12">
    <w:abstractNumId w:val="8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15"/>
  </w:num>
  <w:num w:numId="16">
    <w:abstractNumId w:val="0"/>
  </w:num>
  <w:num w:numId="17">
    <w:abstractNumId w:val="2"/>
  </w:num>
  <w:num w:numId="18">
    <w:abstractNumId w:val="11"/>
  </w:num>
  <w:num w:numId="19">
    <w:abstractNumId w:val="9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F79"/>
    <w:rsid w:val="00044CB0"/>
    <w:rsid w:val="000458AA"/>
    <w:rsid w:val="00055F48"/>
    <w:rsid w:val="0006291A"/>
    <w:rsid w:val="000633BE"/>
    <w:rsid w:val="00082DE5"/>
    <w:rsid w:val="000857F1"/>
    <w:rsid w:val="00093FD8"/>
    <w:rsid w:val="000F74D3"/>
    <w:rsid w:val="00116AB4"/>
    <w:rsid w:val="00120C70"/>
    <w:rsid w:val="00123258"/>
    <w:rsid w:val="001254DC"/>
    <w:rsid w:val="00141827"/>
    <w:rsid w:val="0014455D"/>
    <w:rsid w:val="00155ACD"/>
    <w:rsid w:val="00171EFD"/>
    <w:rsid w:val="00172E4A"/>
    <w:rsid w:val="0017445B"/>
    <w:rsid w:val="001879EA"/>
    <w:rsid w:val="00190678"/>
    <w:rsid w:val="00193AFE"/>
    <w:rsid w:val="001B06E3"/>
    <w:rsid w:val="001B7B8E"/>
    <w:rsid w:val="001E5535"/>
    <w:rsid w:val="002061AB"/>
    <w:rsid w:val="0022123C"/>
    <w:rsid w:val="002368EB"/>
    <w:rsid w:val="002439EE"/>
    <w:rsid w:val="002638C2"/>
    <w:rsid w:val="00273EC7"/>
    <w:rsid w:val="00275EFD"/>
    <w:rsid w:val="002850D4"/>
    <w:rsid w:val="0029532C"/>
    <w:rsid w:val="002A3CA7"/>
    <w:rsid w:val="002B5350"/>
    <w:rsid w:val="002C2A93"/>
    <w:rsid w:val="002C5EBC"/>
    <w:rsid w:val="002C7C4F"/>
    <w:rsid w:val="002D3FAC"/>
    <w:rsid w:val="002F15E0"/>
    <w:rsid w:val="002F40C4"/>
    <w:rsid w:val="003305D0"/>
    <w:rsid w:val="00330E96"/>
    <w:rsid w:val="00333052"/>
    <w:rsid w:val="00334185"/>
    <w:rsid w:val="00350C35"/>
    <w:rsid w:val="0036426C"/>
    <w:rsid w:val="0037020B"/>
    <w:rsid w:val="00370770"/>
    <w:rsid w:val="003E12C7"/>
    <w:rsid w:val="003E66B9"/>
    <w:rsid w:val="003F2B0B"/>
    <w:rsid w:val="00485E75"/>
    <w:rsid w:val="00492232"/>
    <w:rsid w:val="0049325F"/>
    <w:rsid w:val="004D6CA9"/>
    <w:rsid w:val="004D78DF"/>
    <w:rsid w:val="004E6639"/>
    <w:rsid w:val="00505EA9"/>
    <w:rsid w:val="00516126"/>
    <w:rsid w:val="00527B7D"/>
    <w:rsid w:val="00551B31"/>
    <w:rsid w:val="00560043"/>
    <w:rsid w:val="00565D42"/>
    <w:rsid w:val="00584612"/>
    <w:rsid w:val="005A7878"/>
    <w:rsid w:val="005C0ADA"/>
    <w:rsid w:val="005D234F"/>
    <w:rsid w:val="005F7738"/>
    <w:rsid w:val="006145D2"/>
    <w:rsid w:val="00616394"/>
    <w:rsid w:val="00627A24"/>
    <w:rsid w:val="006318C6"/>
    <w:rsid w:val="00634DF0"/>
    <w:rsid w:val="00641924"/>
    <w:rsid w:val="00650CF7"/>
    <w:rsid w:val="006622EA"/>
    <w:rsid w:val="00666AB4"/>
    <w:rsid w:val="006A496B"/>
    <w:rsid w:val="006B3CF5"/>
    <w:rsid w:val="006F616F"/>
    <w:rsid w:val="00737D6E"/>
    <w:rsid w:val="0074450E"/>
    <w:rsid w:val="00750E6F"/>
    <w:rsid w:val="007555F4"/>
    <w:rsid w:val="00777CCF"/>
    <w:rsid w:val="007826DD"/>
    <w:rsid w:val="00782B34"/>
    <w:rsid w:val="00784A10"/>
    <w:rsid w:val="00786F8C"/>
    <w:rsid w:val="0079586F"/>
    <w:rsid w:val="007C692E"/>
    <w:rsid w:val="007D4641"/>
    <w:rsid w:val="007D6D75"/>
    <w:rsid w:val="007D6F01"/>
    <w:rsid w:val="007D72D1"/>
    <w:rsid w:val="007E4E1C"/>
    <w:rsid w:val="00804DB8"/>
    <w:rsid w:val="008132BF"/>
    <w:rsid w:val="00833346"/>
    <w:rsid w:val="00863178"/>
    <w:rsid w:val="00865EB8"/>
    <w:rsid w:val="00874F1D"/>
    <w:rsid w:val="00893186"/>
    <w:rsid w:val="008B78BB"/>
    <w:rsid w:val="008E4152"/>
    <w:rsid w:val="008E4929"/>
    <w:rsid w:val="009123EA"/>
    <w:rsid w:val="00927C4F"/>
    <w:rsid w:val="009332D6"/>
    <w:rsid w:val="00933737"/>
    <w:rsid w:val="0096545D"/>
    <w:rsid w:val="009A7498"/>
    <w:rsid w:val="009D6665"/>
    <w:rsid w:val="009E593F"/>
    <w:rsid w:val="009F782F"/>
    <w:rsid w:val="00A3534E"/>
    <w:rsid w:val="00A669CC"/>
    <w:rsid w:val="00A71046"/>
    <w:rsid w:val="00A72589"/>
    <w:rsid w:val="00A73E07"/>
    <w:rsid w:val="00A74D2A"/>
    <w:rsid w:val="00A76E1E"/>
    <w:rsid w:val="00A8512B"/>
    <w:rsid w:val="00A87016"/>
    <w:rsid w:val="00AA193C"/>
    <w:rsid w:val="00AD24A5"/>
    <w:rsid w:val="00AD4765"/>
    <w:rsid w:val="00AF3D48"/>
    <w:rsid w:val="00B07470"/>
    <w:rsid w:val="00B27D44"/>
    <w:rsid w:val="00B46CEF"/>
    <w:rsid w:val="00B80B34"/>
    <w:rsid w:val="00B864B2"/>
    <w:rsid w:val="00BD763A"/>
    <w:rsid w:val="00BE4C0B"/>
    <w:rsid w:val="00BE601B"/>
    <w:rsid w:val="00BF23F2"/>
    <w:rsid w:val="00C010F1"/>
    <w:rsid w:val="00C033F4"/>
    <w:rsid w:val="00C13534"/>
    <w:rsid w:val="00C15771"/>
    <w:rsid w:val="00C236FD"/>
    <w:rsid w:val="00C40243"/>
    <w:rsid w:val="00C569E4"/>
    <w:rsid w:val="00C93137"/>
    <w:rsid w:val="00CA7846"/>
    <w:rsid w:val="00CB3F90"/>
    <w:rsid w:val="00CC05E8"/>
    <w:rsid w:val="00CC31B7"/>
    <w:rsid w:val="00CD6D14"/>
    <w:rsid w:val="00CF4275"/>
    <w:rsid w:val="00CF7B74"/>
    <w:rsid w:val="00D021C7"/>
    <w:rsid w:val="00D070BC"/>
    <w:rsid w:val="00D47C1C"/>
    <w:rsid w:val="00D5613B"/>
    <w:rsid w:val="00D65C2D"/>
    <w:rsid w:val="00D76950"/>
    <w:rsid w:val="00D83B19"/>
    <w:rsid w:val="00DF1726"/>
    <w:rsid w:val="00DF409E"/>
    <w:rsid w:val="00DF7D6D"/>
    <w:rsid w:val="00E103A2"/>
    <w:rsid w:val="00E25F1D"/>
    <w:rsid w:val="00E40727"/>
    <w:rsid w:val="00E66D0E"/>
    <w:rsid w:val="00E858C0"/>
    <w:rsid w:val="00EA135C"/>
    <w:rsid w:val="00ED1C0F"/>
    <w:rsid w:val="00EE094D"/>
    <w:rsid w:val="00EE689C"/>
    <w:rsid w:val="00F1301C"/>
    <w:rsid w:val="00F273A3"/>
    <w:rsid w:val="00F4448E"/>
    <w:rsid w:val="00F56B26"/>
    <w:rsid w:val="00F644CF"/>
    <w:rsid w:val="00F66B27"/>
    <w:rsid w:val="00F878E4"/>
    <w:rsid w:val="00F91F79"/>
    <w:rsid w:val="00F95710"/>
    <w:rsid w:val="00FA3776"/>
    <w:rsid w:val="00FD32AC"/>
    <w:rsid w:val="00FD4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44F4C"/>
  <w15:docId w15:val="{C4EA9B13-1BFD-4FC9-8FBC-9F40833DD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Droid Sans Fallback" w:hAnsi="Calibri" w:cs="Calibri"/>
        <w:sz w:val="22"/>
        <w:szCs w:val="22"/>
        <w:lang w:val="ru-RU" w:eastAsia="en-US" w:bidi="ar-SA"/>
      </w:rPr>
    </w:rPrDefault>
    <w:pPrDefault>
      <w:pPr>
        <w:spacing w:line="25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68EB"/>
    <w:pPr>
      <w:widowControl w:val="0"/>
      <w:suppressAutoHyphens/>
      <w:spacing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4">
    <w:name w:val="heading 4"/>
    <w:basedOn w:val="a"/>
    <w:link w:val="40"/>
    <w:uiPriority w:val="99"/>
    <w:qFormat/>
    <w:rsid w:val="006E5755"/>
    <w:pPr>
      <w:keepNext/>
      <w:widowControl/>
      <w:jc w:val="both"/>
      <w:outlineLvl w:val="3"/>
    </w:pPr>
    <w:rPr>
      <w:rFonts w:ascii="Calibri" w:hAnsi="Calibri" w:cs="Times New Roman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с отступом 2 Знак"/>
    <w:basedOn w:val="a0"/>
    <w:link w:val="2"/>
    <w:uiPriority w:val="99"/>
    <w:rsid w:val="000F0D26"/>
    <w:rPr>
      <w:rFonts w:ascii="Arial" w:eastAsia="Times New Roman" w:hAnsi="Arial" w:cs="Times New Roman"/>
      <w:sz w:val="24"/>
      <w:szCs w:val="24"/>
      <w:lang w:val="sl-SI" w:eastAsia="ru-RU"/>
    </w:rPr>
  </w:style>
  <w:style w:type="character" w:customStyle="1" w:styleId="40">
    <w:name w:val="Заголовок 4 Знак"/>
    <w:basedOn w:val="a0"/>
    <w:link w:val="4"/>
    <w:uiPriority w:val="99"/>
    <w:rsid w:val="006E5755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-">
    <w:name w:val="Интернет-ссылка"/>
    <w:uiPriority w:val="99"/>
    <w:rsid w:val="006E5755"/>
    <w:rPr>
      <w:color w:val="0000FF"/>
      <w:u w:val="single"/>
    </w:rPr>
  </w:style>
  <w:style w:type="character" w:customStyle="1" w:styleId="ListLabel1">
    <w:name w:val="ListLabel 1"/>
    <w:rPr>
      <w:rFonts w:cs="Symbol"/>
    </w:rPr>
  </w:style>
  <w:style w:type="character" w:customStyle="1" w:styleId="ListLabel2">
    <w:name w:val="ListLabel 2"/>
    <w:rPr>
      <w:rFonts w:cs="Symbol"/>
      <w:sz w:val="16"/>
      <w:szCs w:val="16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Wingdings"/>
    </w:rPr>
  </w:style>
  <w:style w:type="paragraph" w:customStyle="1" w:styleId="1">
    <w:name w:val="Заголовок1"/>
    <w:basedOn w:val="a"/>
    <w:next w:val="a3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  <w:rPr>
      <w:rFonts w:ascii="Times New Roman" w:hAnsi="Times New Roman" w:cs="FreeSans"/>
    </w:rPr>
  </w:style>
  <w:style w:type="paragraph" w:styleId="a5">
    <w:name w:val="Title"/>
    <w:basedOn w:val="a"/>
    <w:pPr>
      <w:suppressLineNumbers/>
      <w:spacing w:before="120" w:after="120"/>
    </w:pPr>
    <w:rPr>
      <w:rFonts w:ascii="Times New Roman" w:hAnsi="Times New Roman" w:cs="FreeSans"/>
      <w:i/>
      <w:iCs/>
      <w:sz w:val="24"/>
      <w:szCs w:val="24"/>
    </w:rPr>
  </w:style>
  <w:style w:type="paragraph" w:styleId="a6">
    <w:name w:val="index heading"/>
    <w:basedOn w:val="a"/>
    <w:pPr>
      <w:suppressLineNumbers/>
    </w:pPr>
    <w:rPr>
      <w:rFonts w:ascii="Times New Roman" w:hAnsi="Times New Roman" w:cs="FreeSans"/>
    </w:rPr>
  </w:style>
  <w:style w:type="paragraph" w:styleId="20">
    <w:name w:val="Body Text Indent 2"/>
    <w:basedOn w:val="a"/>
    <w:uiPriority w:val="99"/>
    <w:rsid w:val="000F0D26"/>
    <w:pPr>
      <w:widowControl/>
      <w:tabs>
        <w:tab w:val="left" w:pos="720"/>
      </w:tabs>
      <w:ind w:left="720"/>
    </w:pPr>
    <w:rPr>
      <w:rFonts w:cs="Times New Roman"/>
      <w:b w:val="0"/>
      <w:bCs w:val="0"/>
      <w:sz w:val="24"/>
      <w:szCs w:val="24"/>
      <w:lang w:val="sl-SI"/>
    </w:rPr>
  </w:style>
  <w:style w:type="paragraph" w:styleId="a7">
    <w:name w:val="List Paragraph"/>
    <w:basedOn w:val="a"/>
    <w:uiPriority w:val="34"/>
    <w:qFormat/>
    <w:rsid w:val="00CC759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30E9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30E96"/>
    <w:rPr>
      <w:rFonts w:ascii="Segoe UI" w:eastAsia="Times New Roman" w:hAnsi="Segoe UI" w:cs="Segoe UI"/>
      <w:b/>
      <w:bCs/>
      <w:sz w:val="18"/>
      <w:szCs w:val="18"/>
      <w:lang w:eastAsia="ru-RU"/>
    </w:rPr>
  </w:style>
  <w:style w:type="paragraph" w:styleId="aa">
    <w:name w:val="header"/>
    <w:basedOn w:val="a"/>
    <w:link w:val="ab"/>
    <w:uiPriority w:val="99"/>
    <w:unhideWhenUsed/>
    <w:rsid w:val="005D234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D234F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5D234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D234F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e">
    <w:name w:val="Normal (Web)"/>
    <w:basedOn w:val="a"/>
    <w:uiPriority w:val="99"/>
    <w:rsid w:val="00D65C2D"/>
    <w:pPr>
      <w:widowControl/>
      <w:spacing w:before="28" w:after="28" w:line="100" w:lineRule="atLeast"/>
    </w:pPr>
    <w:rPr>
      <w:rFonts w:ascii="Times New Roman" w:hAnsi="Times New Roman" w:cs="Times New Roman"/>
      <w:b w:val="0"/>
      <w:bCs w:val="0"/>
      <w:sz w:val="24"/>
      <w:szCs w:val="24"/>
    </w:rPr>
  </w:style>
  <w:style w:type="paragraph" w:customStyle="1" w:styleId="Default">
    <w:name w:val="Default"/>
    <w:rsid w:val="00B07470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">
    <w:name w:val="annotation reference"/>
    <w:basedOn w:val="a0"/>
    <w:uiPriority w:val="99"/>
    <w:semiHidden/>
    <w:unhideWhenUsed/>
    <w:rsid w:val="00A71046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A71046"/>
  </w:style>
  <w:style w:type="character" w:customStyle="1" w:styleId="af1">
    <w:name w:val="Текст примечания Знак"/>
    <w:basedOn w:val="a0"/>
    <w:link w:val="af0"/>
    <w:uiPriority w:val="99"/>
    <w:semiHidden/>
    <w:rsid w:val="00A71046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71046"/>
  </w:style>
  <w:style w:type="character" w:customStyle="1" w:styleId="af3">
    <w:name w:val="Тема примечания Знак"/>
    <w:basedOn w:val="af1"/>
    <w:link w:val="af2"/>
    <w:uiPriority w:val="99"/>
    <w:semiHidden/>
    <w:rsid w:val="00A71046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skrequired">
    <w:name w:val="skrequired"/>
    <w:basedOn w:val="a0"/>
    <w:rsid w:val="0017445B"/>
  </w:style>
  <w:style w:type="table" w:styleId="af4">
    <w:name w:val="Table Grid"/>
    <w:basedOn w:val="a1"/>
    <w:uiPriority w:val="39"/>
    <w:rsid w:val="0017445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r-1">
    <w:name w:val="mr-1"/>
    <w:basedOn w:val="a0"/>
    <w:rsid w:val="002439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975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3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7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85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111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856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48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63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3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725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80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79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46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5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22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241540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523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194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495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860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2265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839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319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864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5265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134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033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2067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1723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39767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1640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002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981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AED3C6-D90E-4B86-94CF-57B99B753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1095</Words>
  <Characters>6244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Итяксов Н.</dc:creator>
  <cp:lastModifiedBy>Махабат Мурзагулова</cp:lastModifiedBy>
  <cp:revision>2</cp:revision>
  <cp:lastPrinted>2018-06-01T06:15:00Z</cp:lastPrinted>
  <dcterms:created xsi:type="dcterms:W3CDTF">2021-12-31T04:50:00Z</dcterms:created>
  <dcterms:modified xsi:type="dcterms:W3CDTF">2021-12-31T04:50:00Z</dcterms:modified>
  <dc:language>ru-RU</dc:language>
</cp:coreProperties>
</file>